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E4B" w14:textId="77777777" w:rsidR="005A126B" w:rsidRDefault="005A126B" w:rsidP="005A126B">
      <w:pPr>
        <w:pStyle w:val="rtejustify"/>
        <w:shd w:val="clear" w:color="auto" w:fill="FFFFFF"/>
        <w:bidi/>
        <w:spacing w:after="384"/>
        <w:jc w:val="both"/>
        <w:rPr>
          <w:rFonts w:ascii="Tahoma" w:hAnsi="Tahoma" w:cs="Tahoma"/>
          <w:color w:val="281E1E"/>
          <w:sz w:val="26"/>
          <w:szCs w:val="26"/>
          <w:rtl/>
        </w:rPr>
      </w:pPr>
    </w:p>
    <w:p w14:paraId="5C761760" w14:textId="787AA1DF" w:rsidR="00851BA4" w:rsidRPr="005A126B" w:rsidRDefault="005A126B" w:rsidP="00851BA4">
      <w:pPr>
        <w:shd w:val="clear" w:color="auto" w:fill="FFFFFF"/>
        <w:spacing w:afterLines="0" w:after="0"/>
        <w:rPr>
          <w:rFonts w:ascii="Arial" w:eastAsia="Times New Roman" w:hAnsi="Arial" w:cs="Arial"/>
          <w:color w:val="050505"/>
          <w:sz w:val="28"/>
          <w:szCs w:val="28"/>
        </w:rPr>
      </w:pPr>
      <w:r w:rsidRPr="005A126B">
        <w:rPr>
          <w:rFonts w:ascii="Arial" w:eastAsia="Times New Roman" w:hAnsi="Arial" w:cs="Arial"/>
          <w:color w:val="050505"/>
          <w:sz w:val="28"/>
          <w:szCs w:val="28"/>
          <w:rtl/>
        </w:rPr>
        <w:t>في</w:t>
      </w:r>
      <w:r w:rsidR="00851BA4">
        <w:rPr>
          <w:rFonts w:ascii="Arial" w:eastAsia="Times New Roman" w:hAnsi="Arial" w:cs="Arial" w:hint="cs"/>
          <w:color w:val="050505"/>
          <w:sz w:val="28"/>
          <w:szCs w:val="28"/>
          <w:rtl/>
        </w:rPr>
        <w:t xml:space="preserve"> </w:t>
      </w:r>
      <w:r w:rsidRPr="005A126B">
        <w:rPr>
          <w:rFonts w:ascii="Arial" w:eastAsia="Times New Roman" w:hAnsi="Arial" w:cs="Arial"/>
          <w:color w:val="050505"/>
          <w:sz w:val="28"/>
          <w:szCs w:val="28"/>
          <w:rtl/>
        </w:rPr>
        <w:t>(أيام الشمس المشرقة)</w:t>
      </w:r>
      <w:r w:rsidR="00851BA4">
        <w:rPr>
          <w:rFonts w:ascii="Arial" w:eastAsia="Times New Roman" w:hAnsi="Arial" w:cs="Arial" w:hint="cs"/>
          <w:color w:val="050505"/>
          <w:sz w:val="28"/>
          <w:szCs w:val="28"/>
          <w:rtl/>
        </w:rPr>
        <w:t xml:space="preserve"> </w:t>
      </w:r>
      <w:r w:rsidRPr="005A126B">
        <w:rPr>
          <w:rFonts w:ascii="Arial" w:eastAsia="Times New Roman" w:hAnsi="Arial" w:cs="Arial"/>
          <w:color w:val="050505"/>
          <w:sz w:val="28"/>
          <w:szCs w:val="28"/>
          <w:rtl/>
        </w:rPr>
        <w:t xml:space="preserve">تتجاوز ميرال الطحاوي أشكال السرد </w:t>
      </w:r>
      <w:r w:rsidR="00851BA4" w:rsidRPr="005A126B">
        <w:rPr>
          <w:rFonts w:ascii="Arial" w:eastAsia="Times New Roman" w:hAnsi="Arial" w:cs="Arial" w:hint="cs"/>
          <w:color w:val="050505"/>
          <w:sz w:val="28"/>
          <w:szCs w:val="28"/>
          <w:rtl/>
        </w:rPr>
        <w:t>التقليدي</w:t>
      </w:r>
      <w:r w:rsidR="00851BA4">
        <w:rPr>
          <w:rFonts w:ascii="Arial" w:eastAsia="Times New Roman" w:hAnsi="Arial" w:cs="Arial" w:hint="cs"/>
          <w:color w:val="050505"/>
          <w:sz w:val="28"/>
          <w:szCs w:val="28"/>
          <w:rtl/>
        </w:rPr>
        <w:t xml:space="preserve">ة، </w:t>
      </w:r>
      <w:r w:rsidRPr="005A126B">
        <w:rPr>
          <w:rFonts w:ascii="Arial" w:eastAsia="Times New Roman" w:hAnsi="Arial" w:cs="Arial"/>
          <w:color w:val="050505"/>
          <w:sz w:val="28"/>
          <w:szCs w:val="28"/>
          <w:rtl/>
        </w:rPr>
        <w:t>تتجاوز بنية الحكاية وملاحقة الأحداث</w:t>
      </w:r>
      <w:r w:rsidR="00851BA4">
        <w:rPr>
          <w:rFonts w:ascii="Arial" w:eastAsia="Times New Roman" w:hAnsi="Arial" w:cs="Arial" w:hint="cs"/>
          <w:color w:val="050505"/>
          <w:sz w:val="28"/>
          <w:szCs w:val="28"/>
          <w:rtl/>
        </w:rPr>
        <w:t xml:space="preserve"> ا</w:t>
      </w:r>
      <w:r w:rsidRPr="005A126B">
        <w:rPr>
          <w:rFonts w:ascii="Arial" w:eastAsia="Times New Roman" w:hAnsi="Arial" w:cs="Arial"/>
          <w:color w:val="050505"/>
          <w:sz w:val="28"/>
          <w:szCs w:val="28"/>
          <w:rtl/>
        </w:rPr>
        <w:t>لي سؤال المكان، وسؤال الهجرة والغربة، وسؤال الحياة ذاتها</w:t>
      </w:r>
      <w:r w:rsidR="00851BA4">
        <w:rPr>
          <w:rFonts w:ascii="Arial" w:eastAsia="Times New Roman" w:hAnsi="Arial" w:cs="Arial" w:hint="cs"/>
          <w:color w:val="050505"/>
          <w:sz w:val="28"/>
          <w:szCs w:val="28"/>
          <w:rtl/>
        </w:rPr>
        <w:t>..</w:t>
      </w:r>
      <w:r w:rsidRPr="005A126B">
        <w:rPr>
          <w:rFonts w:ascii="Arial" w:eastAsia="Times New Roman" w:hAnsi="Arial" w:cs="Arial"/>
          <w:color w:val="050505"/>
          <w:sz w:val="28"/>
          <w:szCs w:val="28"/>
          <w:rtl/>
        </w:rPr>
        <w:t>،</w:t>
      </w:r>
      <w:r w:rsidR="00851BA4">
        <w:rPr>
          <w:rFonts w:ascii="Arial" w:eastAsia="Times New Roman" w:hAnsi="Arial" w:cs="Arial" w:hint="cs"/>
          <w:color w:val="050505"/>
          <w:sz w:val="28"/>
          <w:szCs w:val="28"/>
          <w:rtl/>
        </w:rPr>
        <w:t xml:space="preserve"> </w:t>
      </w:r>
    </w:p>
    <w:p w14:paraId="179A600E" w14:textId="274BCFAC" w:rsidR="005A126B" w:rsidRPr="00851BA4" w:rsidRDefault="005A126B" w:rsidP="00851BA4">
      <w:pPr>
        <w:shd w:val="clear" w:color="auto" w:fill="FFFFFF"/>
        <w:spacing w:afterLines="0" w:after="384"/>
        <w:rPr>
          <w:rFonts w:ascii="Arial" w:eastAsia="Times New Roman" w:hAnsi="Arial" w:cs="Arial"/>
          <w:color w:val="050505"/>
          <w:sz w:val="28"/>
          <w:szCs w:val="28"/>
          <w:rtl/>
        </w:rPr>
      </w:pPr>
      <w:r w:rsidRPr="005A126B">
        <w:rPr>
          <w:rFonts w:ascii="Arial" w:eastAsia="Times New Roman" w:hAnsi="Arial" w:cs="Arial"/>
          <w:color w:val="050505"/>
          <w:sz w:val="28"/>
          <w:szCs w:val="28"/>
          <w:rtl/>
        </w:rPr>
        <w:t>براعة السرد</w:t>
      </w:r>
      <w:r w:rsidR="00851BA4">
        <w:rPr>
          <w:rFonts w:ascii="Arial" w:eastAsia="Times New Roman" w:hAnsi="Arial" w:cs="Arial" w:hint="cs"/>
          <w:color w:val="050505"/>
          <w:sz w:val="28"/>
          <w:szCs w:val="28"/>
          <w:rtl/>
        </w:rPr>
        <w:t xml:space="preserve"> تكمن </w:t>
      </w:r>
      <w:r w:rsidR="00851BA4" w:rsidRPr="005A126B">
        <w:rPr>
          <w:rFonts w:ascii="Arial" w:eastAsia="Times New Roman" w:hAnsi="Arial" w:cs="Arial" w:hint="cs"/>
          <w:color w:val="050505"/>
          <w:sz w:val="28"/>
          <w:szCs w:val="28"/>
          <w:rtl/>
        </w:rPr>
        <w:t>في</w:t>
      </w:r>
      <w:r w:rsidRPr="005A126B">
        <w:rPr>
          <w:rFonts w:ascii="Arial" w:eastAsia="Times New Roman" w:hAnsi="Arial" w:cs="Arial"/>
          <w:color w:val="050505"/>
          <w:sz w:val="28"/>
          <w:szCs w:val="28"/>
          <w:rtl/>
        </w:rPr>
        <w:t xml:space="preserve"> تجاوز </w:t>
      </w:r>
      <w:r w:rsidR="00851BA4" w:rsidRPr="005A126B">
        <w:rPr>
          <w:rFonts w:ascii="Arial" w:eastAsia="Times New Roman" w:hAnsi="Arial" w:cs="Arial" w:hint="cs"/>
          <w:color w:val="050505"/>
          <w:sz w:val="28"/>
          <w:szCs w:val="28"/>
          <w:rtl/>
        </w:rPr>
        <w:t>التراجيديا</w:t>
      </w:r>
      <w:r w:rsidR="00851BA4">
        <w:rPr>
          <w:rFonts w:ascii="Arial" w:eastAsia="Times New Roman" w:hAnsi="Arial" w:cs="Arial" w:hint="cs"/>
          <w:color w:val="050505"/>
          <w:sz w:val="28"/>
          <w:szCs w:val="28"/>
          <w:rtl/>
        </w:rPr>
        <w:t xml:space="preserve">، والاعتماد </w:t>
      </w:r>
      <w:proofErr w:type="gramStart"/>
      <w:r w:rsidR="00851BA4">
        <w:rPr>
          <w:rFonts w:ascii="Arial" w:eastAsia="Times New Roman" w:hAnsi="Arial" w:cs="Arial" w:hint="cs"/>
          <w:color w:val="050505"/>
          <w:sz w:val="28"/>
          <w:szCs w:val="28"/>
          <w:rtl/>
        </w:rPr>
        <w:t xml:space="preserve">علي </w:t>
      </w:r>
      <w:r w:rsidRPr="005A126B">
        <w:rPr>
          <w:rFonts w:ascii="Arial" w:eastAsia="Times New Roman" w:hAnsi="Arial" w:cs="Arial"/>
          <w:color w:val="050505"/>
          <w:sz w:val="28"/>
          <w:szCs w:val="28"/>
          <w:rtl/>
        </w:rPr>
        <w:t xml:space="preserve"> لغة</w:t>
      </w:r>
      <w:proofErr w:type="gramEnd"/>
      <w:r w:rsidRPr="005A126B">
        <w:rPr>
          <w:rFonts w:ascii="Arial" w:eastAsia="Times New Roman" w:hAnsi="Arial" w:cs="Arial"/>
          <w:color w:val="050505"/>
          <w:sz w:val="28"/>
          <w:szCs w:val="28"/>
          <w:rtl/>
        </w:rPr>
        <w:t xml:space="preserve"> </w:t>
      </w:r>
      <w:r w:rsidR="00851BA4" w:rsidRPr="005A126B">
        <w:rPr>
          <w:rFonts w:ascii="Arial" w:eastAsia="Times New Roman" w:hAnsi="Arial" w:cs="Arial" w:hint="cs"/>
          <w:color w:val="050505"/>
          <w:sz w:val="28"/>
          <w:szCs w:val="28"/>
          <w:rtl/>
        </w:rPr>
        <w:t>مشهديه</w:t>
      </w:r>
      <w:r w:rsidRPr="005A126B">
        <w:rPr>
          <w:rFonts w:ascii="Arial" w:eastAsia="Times New Roman" w:hAnsi="Arial" w:cs="Arial"/>
          <w:color w:val="050505"/>
          <w:sz w:val="28"/>
          <w:szCs w:val="28"/>
          <w:rtl/>
        </w:rPr>
        <w:t xml:space="preserve"> بعيدة تماما عن المأساوية، وعن مشاعر الحنين والحزن والخوف والألم وكل المشاعر الحارقة </w:t>
      </w:r>
      <w:r w:rsidR="00851BA4">
        <w:rPr>
          <w:rFonts w:ascii="Arial" w:eastAsia="Times New Roman" w:hAnsi="Arial" w:cs="Arial" w:hint="cs"/>
          <w:color w:val="050505"/>
          <w:sz w:val="28"/>
          <w:szCs w:val="28"/>
          <w:rtl/>
        </w:rPr>
        <w:t>الأخرى، تلك ال</w:t>
      </w:r>
      <w:r w:rsidRPr="005A126B">
        <w:rPr>
          <w:rFonts w:ascii="Arial" w:eastAsia="Times New Roman" w:hAnsi="Arial" w:cs="Arial"/>
          <w:color w:val="050505"/>
          <w:sz w:val="28"/>
          <w:szCs w:val="28"/>
          <w:rtl/>
        </w:rPr>
        <w:t xml:space="preserve">بنية </w:t>
      </w:r>
      <w:r w:rsidR="00851BA4">
        <w:rPr>
          <w:rFonts w:ascii="Arial" w:eastAsia="Times New Roman" w:hAnsi="Arial" w:cs="Arial" w:hint="cs"/>
          <w:color w:val="050505"/>
          <w:sz w:val="28"/>
          <w:szCs w:val="28"/>
          <w:rtl/>
        </w:rPr>
        <w:t>ال</w:t>
      </w:r>
      <w:r w:rsidRPr="005A126B">
        <w:rPr>
          <w:rFonts w:ascii="Arial" w:eastAsia="Times New Roman" w:hAnsi="Arial" w:cs="Arial"/>
          <w:color w:val="050505"/>
          <w:sz w:val="28"/>
          <w:szCs w:val="28"/>
          <w:rtl/>
        </w:rPr>
        <w:t>ضدية</w:t>
      </w:r>
      <w:r w:rsidR="00851BA4">
        <w:rPr>
          <w:rFonts w:ascii="Arial" w:eastAsia="Times New Roman" w:hAnsi="Arial" w:cs="Arial" w:hint="cs"/>
          <w:color w:val="050505"/>
          <w:sz w:val="28"/>
          <w:szCs w:val="28"/>
          <w:rtl/>
        </w:rPr>
        <w:t xml:space="preserve"> التي </w:t>
      </w:r>
      <w:r w:rsidRPr="005A126B">
        <w:rPr>
          <w:rFonts w:ascii="Arial" w:eastAsia="Times New Roman" w:hAnsi="Arial" w:cs="Arial"/>
          <w:color w:val="050505"/>
          <w:sz w:val="28"/>
          <w:szCs w:val="28"/>
          <w:rtl/>
        </w:rPr>
        <w:t xml:space="preserve"> تلاحقنا طوال فصول الكتاب، هي </w:t>
      </w:r>
      <w:r w:rsidR="00851BA4" w:rsidRPr="005A126B">
        <w:rPr>
          <w:rFonts w:ascii="Arial" w:eastAsia="Times New Roman" w:hAnsi="Arial" w:cs="Arial" w:hint="cs"/>
          <w:color w:val="050505"/>
          <w:sz w:val="28"/>
          <w:szCs w:val="28"/>
          <w:rtl/>
        </w:rPr>
        <w:t>إحدى</w:t>
      </w:r>
      <w:r w:rsidRPr="005A126B">
        <w:rPr>
          <w:rFonts w:ascii="Arial" w:eastAsia="Times New Roman" w:hAnsi="Arial" w:cs="Arial"/>
          <w:color w:val="050505"/>
          <w:sz w:val="28"/>
          <w:szCs w:val="28"/>
          <w:rtl/>
        </w:rPr>
        <w:t xml:space="preserve"> إبداعات السرد</w:t>
      </w:r>
      <w:r w:rsidR="00851BA4">
        <w:rPr>
          <w:rFonts w:ascii="Arial" w:eastAsia="Times New Roman" w:hAnsi="Arial" w:cs="Arial" w:hint="cs"/>
          <w:color w:val="050505"/>
          <w:sz w:val="28"/>
          <w:szCs w:val="28"/>
          <w:rtl/>
        </w:rPr>
        <w:t xml:space="preserve"> الروائي</w:t>
      </w:r>
      <w:r w:rsidRPr="005A126B">
        <w:rPr>
          <w:rFonts w:ascii="Arial" w:eastAsia="Times New Roman" w:hAnsi="Arial" w:cs="Arial"/>
          <w:color w:val="050505"/>
          <w:sz w:val="28"/>
          <w:szCs w:val="28"/>
          <w:rtl/>
        </w:rPr>
        <w:t>.</w:t>
      </w:r>
    </w:p>
    <w:p w14:paraId="70BB85E2" w14:textId="0F7E07DC" w:rsidR="005A126B" w:rsidRPr="00851BA4" w:rsidRDefault="005A126B" w:rsidP="00851BA4">
      <w:pPr>
        <w:spacing w:afterLines="0" w:after="384"/>
        <w:rPr>
          <w:rFonts w:ascii="Arial" w:eastAsia="Times New Roman" w:hAnsi="Arial" w:cs="Arial"/>
          <w:color w:val="FF0000"/>
          <w:sz w:val="32"/>
          <w:szCs w:val="32"/>
          <w:shd w:val="clear" w:color="auto" w:fill="FFFFFF"/>
          <w:rtl/>
        </w:rPr>
      </w:pPr>
      <w:r w:rsidRPr="005A126B">
        <w:rPr>
          <w:rFonts w:ascii="Arial" w:eastAsia="Times New Roman" w:hAnsi="Arial" w:cs="Arial" w:hint="cs"/>
          <w:color w:val="FF0000"/>
          <w:sz w:val="32"/>
          <w:szCs w:val="32"/>
          <w:shd w:val="clear" w:color="auto" w:fill="FFFFFF"/>
          <w:rtl/>
        </w:rPr>
        <w:t xml:space="preserve">عبلة </w:t>
      </w:r>
      <w:proofErr w:type="spellStart"/>
      <w:r w:rsidRPr="005A126B">
        <w:rPr>
          <w:rFonts w:ascii="Arial" w:eastAsia="Times New Roman" w:hAnsi="Arial" w:cs="Arial" w:hint="cs"/>
          <w:color w:val="FF0000"/>
          <w:sz w:val="32"/>
          <w:szCs w:val="32"/>
          <w:shd w:val="clear" w:color="auto" w:fill="FFFFFF"/>
          <w:rtl/>
        </w:rPr>
        <w:t>الرويني</w:t>
      </w:r>
      <w:proofErr w:type="spellEnd"/>
      <w:r w:rsidRPr="005A126B">
        <w:rPr>
          <w:rFonts w:ascii="Arial" w:eastAsia="Times New Roman" w:hAnsi="Arial" w:cs="Arial" w:hint="cs"/>
          <w:color w:val="FF0000"/>
          <w:sz w:val="32"/>
          <w:szCs w:val="32"/>
          <w:shd w:val="clear" w:color="auto" w:fill="FFFFFF"/>
          <w:rtl/>
        </w:rPr>
        <w:t xml:space="preserve"> </w:t>
      </w:r>
    </w:p>
    <w:p w14:paraId="5E013C17" w14:textId="226AB966" w:rsidR="005A126B" w:rsidRPr="00851BA4" w:rsidRDefault="005A126B" w:rsidP="00851BA4">
      <w:pPr>
        <w:spacing w:afterLines="0" w:after="384"/>
        <w:rPr>
          <w:rFonts w:ascii="Times New Roman" w:eastAsia="Times New Roman" w:hAnsi="Times New Roman" w:cs="Times New Roman"/>
        </w:rPr>
      </w:pPr>
      <w:r w:rsidRPr="005A126B">
        <w:rPr>
          <w:rFonts w:ascii="Arial" w:eastAsia="Times New Roman" w:hAnsi="Arial" w:cs="Arial"/>
          <w:color w:val="050505"/>
          <w:sz w:val="28"/>
          <w:szCs w:val="28"/>
          <w:shd w:val="clear" w:color="auto" w:fill="FFFFFF"/>
          <w:rtl/>
        </w:rPr>
        <w:t>نص «أيام الشمس المشرقة» يجسد هذه الثنائية القلقة بين الحلم السخي الذي يصل إلى ذروة الوهم، وانهياره كلياً. وتصبح الكتابة وسيلة للبحث عن معنى المفقود في أمكنة وظروف مضادة أصلاً للمعنى، بل ونافية له، فالمهاجر الذي يحلم بحياة أفضل، سرعان ما يصطدم بالحقيقة المرة التي عليه استيعابها قبل أن تطحنه</w:t>
      </w:r>
      <w:r w:rsidR="00851BA4">
        <w:rPr>
          <w:rFonts w:ascii="Arial" w:eastAsia="Times New Roman" w:hAnsi="Arial" w:cs="Arial" w:hint="cs"/>
          <w:color w:val="050505"/>
          <w:sz w:val="28"/>
          <w:szCs w:val="28"/>
          <w:shd w:val="clear" w:color="auto" w:fill="FFFFFF"/>
          <w:rtl/>
        </w:rPr>
        <w:t xml:space="preserve">، </w:t>
      </w:r>
      <w:proofErr w:type="gramStart"/>
      <w:r w:rsidR="00851BA4">
        <w:rPr>
          <w:rFonts w:ascii="Arial" w:eastAsia="Times New Roman" w:hAnsi="Arial" w:cs="Arial" w:hint="cs"/>
          <w:color w:val="050505"/>
          <w:sz w:val="28"/>
          <w:szCs w:val="28"/>
          <w:shd w:val="clear" w:color="auto" w:fill="FFFFFF"/>
          <w:rtl/>
        </w:rPr>
        <w:t xml:space="preserve">يكتشف </w:t>
      </w:r>
      <w:r w:rsidRPr="005A126B">
        <w:rPr>
          <w:rFonts w:ascii="Arial" w:eastAsia="Times New Roman" w:hAnsi="Arial" w:cs="Arial"/>
          <w:color w:val="050505"/>
          <w:sz w:val="28"/>
          <w:szCs w:val="28"/>
          <w:shd w:val="clear" w:color="auto" w:fill="FFFFFF"/>
          <w:rtl/>
        </w:rPr>
        <w:t xml:space="preserve"> الزيف</w:t>
      </w:r>
      <w:proofErr w:type="gramEnd"/>
      <w:r w:rsidRPr="005A126B">
        <w:rPr>
          <w:rFonts w:ascii="Arial" w:eastAsia="Times New Roman" w:hAnsi="Arial" w:cs="Arial"/>
          <w:color w:val="050505"/>
          <w:sz w:val="28"/>
          <w:szCs w:val="28"/>
          <w:shd w:val="clear" w:color="auto" w:fill="FFFFFF"/>
          <w:rtl/>
        </w:rPr>
        <w:t xml:space="preserve"> الذي يلف الأحلام المستحيلة</w:t>
      </w:r>
      <w:r w:rsidR="00851BA4">
        <w:rPr>
          <w:rFonts w:ascii="Arial" w:eastAsia="Times New Roman" w:hAnsi="Arial" w:cs="Arial" w:hint="cs"/>
          <w:color w:val="050505"/>
          <w:sz w:val="28"/>
          <w:szCs w:val="28"/>
          <w:shd w:val="clear" w:color="auto" w:fill="FFFFFF"/>
          <w:rtl/>
        </w:rPr>
        <w:t xml:space="preserve"> الذي </w:t>
      </w:r>
      <w:r w:rsidRPr="005A126B">
        <w:rPr>
          <w:rFonts w:ascii="Arial" w:eastAsia="Times New Roman" w:hAnsi="Arial" w:cs="Arial"/>
          <w:color w:val="050505"/>
          <w:sz w:val="28"/>
          <w:szCs w:val="28"/>
          <w:shd w:val="clear" w:color="auto" w:fill="FFFFFF"/>
          <w:rtl/>
        </w:rPr>
        <w:t xml:space="preserve"> سرعان ما يتكشف مخلفاً وراءه خراباً وقلقاً لا يمكن السيطرة علي</w:t>
      </w:r>
      <w:r w:rsidR="00851BA4">
        <w:rPr>
          <w:rFonts w:ascii="Arial" w:eastAsia="Times New Roman" w:hAnsi="Arial" w:cs="Arial" w:hint="cs"/>
          <w:color w:val="050505"/>
          <w:sz w:val="28"/>
          <w:szCs w:val="28"/>
          <w:shd w:val="clear" w:color="auto" w:fill="FFFFFF"/>
          <w:rtl/>
        </w:rPr>
        <w:t>ه.</w:t>
      </w:r>
    </w:p>
    <w:p w14:paraId="2BCF83A8" w14:textId="264F2EB8" w:rsidR="005A126B" w:rsidRPr="005A126B" w:rsidRDefault="005A126B" w:rsidP="005A126B">
      <w:pPr>
        <w:spacing w:afterLines="0" w:after="384"/>
        <w:rPr>
          <w:rFonts w:ascii="Times New Roman" w:eastAsia="Times New Roman" w:hAnsi="Times New Roman" w:cs="Times New Roman"/>
          <w:color w:val="FF0000"/>
          <w:rtl/>
        </w:rPr>
      </w:pPr>
      <w:r w:rsidRPr="005A126B">
        <w:rPr>
          <w:rFonts w:ascii="Times New Roman" w:eastAsia="Times New Roman" w:hAnsi="Times New Roman" w:cs="Times New Roman" w:hint="cs"/>
          <w:color w:val="FF0000"/>
          <w:rtl/>
        </w:rPr>
        <w:t>واسيني الاعرج</w:t>
      </w:r>
    </w:p>
    <w:p w14:paraId="3B4B516E" w14:textId="458A959E" w:rsidR="00851BA4" w:rsidRPr="00851BA4" w:rsidRDefault="00851BA4" w:rsidP="00851BA4">
      <w:pPr>
        <w:spacing w:afterLines="0" w:after="384"/>
        <w:rPr>
          <w:rFonts w:ascii="Times New Roman" w:eastAsia="Times New Roman" w:hAnsi="Times New Roman" w:cs="Times New Roman"/>
        </w:rPr>
      </w:pPr>
      <w:r w:rsidRPr="00851BA4">
        <w:rPr>
          <w:rFonts w:ascii="Arial" w:eastAsia="Times New Roman" w:hAnsi="Arial" w:cs="Arial"/>
          <w:color w:val="050505"/>
          <w:sz w:val="28"/>
          <w:szCs w:val="28"/>
          <w:shd w:val="clear" w:color="auto" w:fill="FFFFFF"/>
          <w:rtl/>
        </w:rPr>
        <w:t>لا</w:t>
      </w:r>
      <w:r>
        <w:rPr>
          <w:rFonts w:ascii="Arial" w:eastAsia="Times New Roman" w:hAnsi="Arial" w:cs="Arial" w:hint="cs"/>
          <w:color w:val="050505"/>
          <w:sz w:val="28"/>
          <w:szCs w:val="28"/>
          <w:shd w:val="clear" w:color="auto" w:fill="FFFFFF"/>
          <w:rtl/>
        </w:rPr>
        <w:t xml:space="preserve"> </w:t>
      </w:r>
      <w:r w:rsidRPr="00851BA4">
        <w:rPr>
          <w:rFonts w:ascii="Arial" w:eastAsia="Times New Roman" w:hAnsi="Arial" w:cs="Arial"/>
          <w:color w:val="050505"/>
          <w:sz w:val="28"/>
          <w:szCs w:val="28"/>
          <w:shd w:val="clear" w:color="auto" w:fill="FFFFFF"/>
          <w:rtl/>
        </w:rPr>
        <w:t>تكتب ميرال الطحاوي عملا روائيا، بل تشيّد عدة عوالم متشابكة ومتداخلة في ضفيرة واحدة محكمة</w:t>
      </w:r>
    </w:p>
    <w:p w14:paraId="1BA93608" w14:textId="696B5E4F" w:rsidR="00851BA4" w:rsidRPr="00851BA4" w:rsidRDefault="00851BA4" w:rsidP="00851BA4">
      <w:pPr>
        <w:spacing w:afterLines="0" w:after="384"/>
        <w:rPr>
          <w:rFonts w:ascii="Times New Roman" w:eastAsia="Times New Roman" w:hAnsi="Times New Roman" w:cs="Times New Roman"/>
        </w:rPr>
      </w:pPr>
      <w:r w:rsidRPr="00851BA4">
        <w:rPr>
          <w:rFonts w:ascii="Arial" w:eastAsia="Times New Roman" w:hAnsi="Arial" w:cs="Arial"/>
          <w:color w:val="050505"/>
          <w:sz w:val="28"/>
          <w:szCs w:val="28"/>
          <w:shd w:val="clear" w:color="auto" w:fill="FFFFFF"/>
          <w:rtl/>
        </w:rPr>
        <w:t xml:space="preserve">تغزل خيوطها بأناة وخبرة جديدة </w:t>
      </w:r>
      <w:proofErr w:type="gramStart"/>
      <w:r w:rsidRPr="00851BA4">
        <w:rPr>
          <w:rFonts w:ascii="Arial" w:eastAsia="Times New Roman" w:hAnsi="Arial" w:cs="Arial"/>
          <w:color w:val="050505"/>
          <w:sz w:val="28"/>
          <w:szCs w:val="28"/>
          <w:shd w:val="clear" w:color="auto" w:fill="FFFFFF"/>
          <w:rtl/>
        </w:rPr>
        <w:t xml:space="preserve">مدهشة </w:t>
      </w:r>
      <w:r>
        <w:rPr>
          <w:rFonts w:ascii="Arial" w:eastAsia="Times New Roman" w:hAnsi="Arial" w:cs="Arial" w:hint="cs"/>
          <w:color w:val="050505"/>
          <w:sz w:val="28"/>
          <w:szCs w:val="28"/>
          <w:shd w:val="clear" w:color="auto" w:fill="FFFFFF"/>
          <w:rtl/>
        </w:rPr>
        <w:t>،</w:t>
      </w:r>
      <w:proofErr w:type="gramEnd"/>
      <w:r w:rsidRPr="00851BA4">
        <w:rPr>
          <w:rFonts w:ascii="Arial" w:eastAsia="Times New Roman" w:hAnsi="Arial" w:cs="Arial"/>
          <w:color w:val="050505"/>
          <w:sz w:val="28"/>
          <w:szCs w:val="28"/>
          <w:shd w:val="clear" w:color="auto" w:fill="FFFFFF"/>
          <w:rtl/>
        </w:rPr>
        <w:t xml:space="preserve"> خبرة بعالم جديد تقتحمه للمرة الأولى، </w:t>
      </w:r>
      <w:r>
        <w:rPr>
          <w:rFonts w:ascii="Arial" w:eastAsia="Times New Roman" w:hAnsi="Arial" w:cs="Arial" w:hint="cs"/>
          <w:color w:val="050505"/>
          <w:sz w:val="28"/>
          <w:szCs w:val="28"/>
          <w:shd w:val="clear" w:color="auto" w:fill="FFFFFF"/>
          <w:rtl/>
        </w:rPr>
        <w:t>تكتب بل</w:t>
      </w:r>
      <w:r w:rsidRPr="00851BA4">
        <w:rPr>
          <w:rFonts w:ascii="Arial" w:eastAsia="Times New Roman" w:hAnsi="Arial" w:cs="Arial"/>
          <w:color w:val="050505"/>
          <w:sz w:val="28"/>
          <w:szCs w:val="28"/>
          <w:shd w:val="clear" w:color="auto" w:fill="FFFFFF"/>
          <w:rtl/>
        </w:rPr>
        <w:t xml:space="preserve">غة مختلفة، بل وإحساس مختلف بالكتابة ذاتها، </w:t>
      </w:r>
      <w:r>
        <w:rPr>
          <w:rFonts w:ascii="Arial" w:eastAsia="Times New Roman" w:hAnsi="Arial" w:cs="Arial" w:hint="cs"/>
          <w:color w:val="050505"/>
          <w:sz w:val="28"/>
          <w:szCs w:val="28"/>
          <w:shd w:val="clear" w:color="auto" w:fill="FFFFFF"/>
          <w:rtl/>
        </w:rPr>
        <w:t xml:space="preserve"> تغزله ب</w:t>
      </w:r>
      <w:r w:rsidRPr="00851BA4">
        <w:rPr>
          <w:rFonts w:ascii="Arial" w:eastAsia="Times New Roman" w:hAnsi="Arial" w:cs="Arial"/>
          <w:color w:val="050505"/>
          <w:sz w:val="28"/>
          <w:szCs w:val="28"/>
          <w:shd w:val="clear" w:color="auto" w:fill="FFFFFF"/>
          <w:rtl/>
        </w:rPr>
        <w:t>سيطرة وإحكام</w:t>
      </w:r>
    </w:p>
    <w:p w14:paraId="70202CD0" w14:textId="73575591" w:rsidR="00851BA4" w:rsidRPr="00851BA4" w:rsidRDefault="00851BA4" w:rsidP="00851BA4">
      <w:pPr>
        <w:spacing w:after="384"/>
        <w:rPr>
          <w:rtl/>
        </w:rPr>
      </w:pPr>
      <w:r>
        <w:rPr>
          <w:rFonts w:hint="cs"/>
          <w:rtl/>
        </w:rPr>
        <w:t xml:space="preserve">محمود الورداني </w:t>
      </w:r>
    </w:p>
    <w:p w14:paraId="1D641735" w14:textId="13A0CE24" w:rsidR="00851BA4" w:rsidRDefault="00851BA4" w:rsidP="00851BA4">
      <w:pPr>
        <w:pStyle w:val="rtejustify"/>
        <w:shd w:val="clear" w:color="auto" w:fill="FFFFFF"/>
        <w:bidi/>
        <w:spacing w:after="384"/>
        <w:jc w:val="both"/>
        <w:rPr>
          <w:rFonts w:ascii="Tahoma" w:hAnsi="Tahoma" w:cs="Tahoma"/>
          <w:color w:val="281E1E"/>
          <w:sz w:val="26"/>
          <w:szCs w:val="26"/>
          <w:rtl/>
        </w:rPr>
      </w:pPr>
      <w:r w:rsidRPr="005A126B">
        <w:rPr>
          <w:rFonts w:ascii="Tahoma" w:hAnsi="Tahoma" w:cs="Tahoma"/>
          <w:color w:val="281E1E"/>
          <w:sz w:val="26"/>
          <w:szCs w:val="26"/>
          <w:rtl/>
        </w:rPr>
        <w:t>مثل رمية نرد يكررها أصحابها مرات ومرات كي يبلغوا مرادهم، يغامر أبطال رواية</w:t>
      </w:r>
      <w:r>
        <w:rPr>
          <w:rFonts w:ascii="Tahoma" w:hAnsi="Tahoma" w:cs="Tahoma"/>
          <w:color w:val="281E1E"/>
          <w:sz w:val="26"/>
          <w:szCs w:val="26"/>
        </w:rPr>
        <w:t xml:space="preserve"> </w:t>
      </w:r>
      <w:r w:rsidRPr="005A126B">
        <w:rPr>
          <w:rFonts w:ascii="Tahoma" w:hAnsi="Tahoma" w:cs="Tahoma"/>
          <w:color w:val="281E1E"/>
          <w:sz w:val="26"/>
          <w:szCs w:val="26"/>
          <w:rtl/>
        </w:rPr>
        <w:t>"أيام الشمس المشرقة" بمصائرهم عابرين البحار و</w:t>
      </w:r>
      <w:hyperlink r:id="rId4" w:history="1">
        <w:r w:rsidRPr="005A126B">
          <w:rPr>
            <w:rFonts w:ascii="Tahoma" w:hAnsi="Tahoma" w:cs="Tahoma"/>
            <w:color w:val="EC1A2E"/>
            <w:sz w:val="26"/>
            <w:szCs w:val="26"/>
            <w:u w:val="single"/>
            <w:rtl/>
          </w:rPr>
          <w:t>المحيطات</w:t>
        </w:r>
      </w:hyperlink>
      <w:r w:rsidRPr="005A126B">
        <w:rPr>
          <w:rFonts w:ascii="Tahoma" w:hAnsi="Tahoma" w:cs="Tahoma"/>
          <w:color w:val="281E1E"/>
          <w:sz w:val="26"/>
          <w:szCs w:val="26"/>
          <w:rtl/>
        </w:rPr>
        <w:t> والجبال بحثاً عن مأوى آمن لإنسانيتهم المهدورة، لكن هذا </w:t>
      </w:r>
      <w:hyperlink r:id="rId5" w:history="1">
        <w:r w:rsidRPr="005A126B">
          <w:rPr>
            <w:rFonts w:ascii="Tahoma" w:hAnsi="Tahoma" w:cs="Tahoma"/>
            <w:color w:val="EC1A2E"/>
            <w:sz w:val="26"/>
            <w:szCs w:val="26"/>
            <w:u w:val="single"/>
            <w:rtl/>
          </w:rPr>
          <w:t>الحلم</w:t>
        </w:r>
      </w:hyperlink>
      <w:r w:rsidRPr="005A126B">
        <w:rPr>
          <w:rFonts w:ascii="Tahoma" w:hAnsi="Tahoma" w:cs="Tahoma"/>
          <w:color w:val="281E1E"/>
          <w:sz w:val="26"/>
          <w:szCs w:val="26"/>
          <w:rtl/>
        </w:rPr>
        <w:t> يظل عصياً وبعيد المنال. تقدم الرواية تقاطعات حادة بين الأمل الإنساني والموت، تبدأ بحادثة انتحار وتنتهي بموت جماعي، فجميع الأبطال من دون استثناء يرتحلون من أماكنهم مع رجاء العثور على بصيص أمل لحياة أكثر إنسانية ورحمة، لكنهم يجدون أنفسهم محل سر، وفي المرايا يصير الموت بتعدد مستوياته الملمح الرئيس للحياة، موت مجاني نتيجة حدث عارض أو جريمة قتل أو غرق أو شجار أو مكيدة، لكن الكاتبة تعالج هذه القضايا في ارتباطها بالمصير الانساني ككل، وبالتوازي مع السخرية من اعتبار أميركا أرض الأحلام، فليس من حلم مهما بلغت بساطته تحقق لأحد الأبطال.</w:t>
      </w:r>
    </w:p>
    <w:p w14:paraId="23DB189C" w14:textId="77777777" w:rsidR="00851BA4" w:rsidRPr="005A126B" w:rsidRDefault="00851BA4" w:rsidP="00851BA4">
      <w:pPr>
        <w:pStyle w:val="rtejustify"/>
        <w:shd w:val="clear" w:color="auto" w:fill="FFFFFF"/>
        <w:bidi/>
        <w:spacing w:after="384"/>
        <w:jc w:val="right"/>
        <w:rPr>
          <w:rFonts w:ascii="Tahoma" w:hAnsi="Tahoma" w:cs="Tahoma"/>
          <w:color w:val="FF0000"/>
          <w:sz w:val="26"/>
          <w:szCs w:val="26"/>
          <w:rtl/>
        </w:rPr>
      </w:pPr>
      <w:r w:rsidRPr="005A126B">
        <w:rPr>
          <w:rFonts w:ascii="Tahoma" w:hAnsi="Tahoma" w:cs="Tahoma" w:hint="cs"/>
          <w:color w:val="FF0000"/>
          <w:sz w:val="26"/>
          <w:szCs w:val="26"/>
          <w:rtl/>
        </w:rPr>
        <w:t>لنا عبد الرحمن</w:t>
      </w:r>
    </w:p>
    <w:p w14:paraId="3380D2B5" w14:textId="77777777" w:rsidR="00851BA4" w:rsidRDefault="00851BA4">
      <w:pPr>
        <w:spacing w:after="384"/>
      </w:pPr>
    </w:p>
    <w:sectPr w:rsidR="00851BA4"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6B"/>
    <w:rsid w:val="001F43B4"/>
    <w:rsid w:val="004E13D1"/>
    <w:rsid w:val="005A126B"/>
    <w:rsid w:val="00851BA4"/>
    <w:rsid w:val="00A46AD0"/>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F2347D"/>
  <w15:chartTrackingRefBased/>
  <w15:docId w15:val="{B9C9F05C-8D2E-B846-BA49-A2636514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5A126B"/>
    <w:pPr>
      <w:spacing w:before="100" w:beforeAutospacing="1" w:afterLines="0"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A1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5888">
      <w:bodyDiv w:val="1"/>
      <w:marLeft w:val="0"/>
      <w:marRight w:val="0"/>
      <w:marTop w:val="0"/>
      <w:marBottom w:val="0"/>
      <w:divBdr>
        <w:top w:val="none" w:sz="0" w:space="0" w:color="auto"/>
        <w:left w:val="none" w:sz="0" w:space="0" w:color="auto"/>
        <w:bottom w:val="none" w:sz="0" w:space="0" w:color="auto"/>
        <w:right w:val="none" w:sz="0" w:space="0" w:color="auto"/>
      </w:divBdr>
    </w:div>
    <w:div w:id="207113170">
      <w:bodyDiv w:val="1"/>
      <w:marLeft w:val="0"/>
      <w:marRight w:val="0"/>
      <w:marTop w:val="0"/>
      <w:marBottom w:val="0"/>
      <w:divBdr>
        <w:top w:val="none" w:sz="0" w:space="0" w:color="auto"/>
        <w:left w:val="none" w:sz="0" w:space="0" w:color="auto"/>
        <w:bottom w:val="none" w:sz="0" w:space="0" w:color="auto"/>
        <w:right w:val="none" w:sz="0" w:space="0" w:color="auto"/>
      </w:divBdr>
    </w:div>
    <w:div w:id="398940103">
      <w:bodyDiv w:val="1"/>
      <w:marLeft w:val="0"/>
      <w:marRight w:val="0"/>
      <w:marTop w:val="0"/>
      <w:marBottom w:val="0"/>
      <w:divBdr>
        <w:top w:val="none" w:sz="0" w:space="0" w:color="auto"/>
        <w:left w:val="none" w:sz="0" w:space="0" w:color="auto"/>
        <w:bottom w:val="none" w:sz="0" w:space="0" w:color="auto"/>
        <w:right w:val="none" w:sz="0" w:space="0" w:color="auto"/>
      </w:divBdr>
    </w:div>
    <w:div w:id="491683563">
      <w:bodyDiv w:val="1"/>
      <w:marLeft w:val="0"/>
      <w:marRight w:val="0"/>
      <w:marTop w:val="0"/>
      <w:marBottom w:val="0"/>
      <w:divBdr>
        <w:top w:val="none" w:sz="0" w:space="0" w:color="auto"/>
        <w:left w:val="none" w:sz="0" w:space="0" w:color="auto"/>
        <w:bottom w:val="none" w:sz="0" w:space="0" w:color="auto"/>
        <w:right w:val="none" w:sz="0" w:space="0" w:color="auto"/>
      </w:divBdr>
    </w:div>
    <w:div w:id="728381762">
      <w:bodyDiv w:val="1"/>
      <w:marLeft w:val="0"/>
      <w:marRight w:val="0"/>
      <w:marTop w:val="0"/>
      <w:marBottom w:val="0"/>
      <w:divBdr>
        <w:top w:val="none" w:sz="0" w:space="0" w:color="auto"/>
        <w:left w:val="none" w:sz="0" w:space="0" w:color="auto"/>
        <w:bottom w:val="none" w:sz="0" w:space="0" w:color="auto"/>
        <w:right w:val="none" w:sz="0" w:space="0" w:color="auto"/>
      </w:divBdr>
    </w:div>
    <w:div w:id="865409217">
      <w:bodyDiv w:val="1"/>
      <w:marLeft w:val="0"/>
      <w:marRight w:val="0"/>
      <w:marTop w:val="0"/>
      <w:marBottom w:val="0"/>
      <w:divBdr>
        <w:top w:val="none" w:sz="0" w:space="0" w:color="auto"/>
        <w:left w:val="none" w:sz="0" w:space="0" w:color="auto"/>
        <w:bottom w:val="none" w:sz="0" w:space="0" w:color="auto"/>
        <w:right w:val="none" w:sz="0" w:space="0" w:color="auto"/>
      </w:divBdr>
    </w:div>
    <w:div w:id="1102456484">
      <w:bodyDiv w:val="1"/>
      <w:marLeft w:val="0"/>
      <w:marRight w:val="0"/>
      <w:marTop w:val="0"/>
      <w:marBottom w:val="0"/>
      <w:divBdr>
        <w:top w:val="none" w:sz="0" w:space="0" w:color="auto"/>
        <w:left w:val="none" w:sz="0" w:space="0" w:color="auto"/>
        <w:bottom w:val="none" w:sz="0" w:space="0" w:color="auto"/>
        <w:right w:val="none" w:sz="0" w:space="0" w:color="auto"/>
      </w:divBdr>
    </w:div>
    <w:div w:id="1748771704">
      <w:bodyDiv w:val="1"/>
      <w:marLeft w:val="0"/>
      <w:marRight w:val="0"/>
      <w:marTop w:val="0"/>
      <w:marBottom w:val="0"/>
      <w:divBdr>
        <w:top w:val="none" w:sz="0" w:space="0" w:color="auto"/>
        <w:left w:val="none" w:sz="0" w:space="0" w:color="auto"/>
        <w:bottom w:val="none" w:sz="0" w:space="0" w:color="auto"/>
        <w:right w:val="none" w:sz="0" w:space="0" w:color="auto"/>
      </w:divBdr>
    </w:div>
    <w:div w:id="1779370148">
      <w:bodyDiv w:val="1"/>
      <w:marLeft w:val="0"/>
      <w:marRight w:val="0"/>
      <w:marTop w:val="0"/>
      <w:marBottom w:val="0"/>
      <w:divBdr>
        <w:top w:val="none" w:sz="0" w:space="0" w:color="auto"/>
        <w:left w:val="none" w:sz="0" w:space="0" w:color="auto"/>
        <w:bottom w:val="none" w:sz="0" w:space="0" w:color="auto"/>
        <w:right w:val="none" w:sz="0" w:space="0" w:color="auto"/>
      </w:divBdr>
      <w:divsChild>
        <w:div w:id="529270020">
          <w:marLeft w:val="0"/>
          <w:marRight w:val="0"/>
          <w:marTop w:val="0"/>
          <w:marBottom w:val="0"/>
          <w:divBdr>
            <w:top w:val="none" w:sz="0" w:space="0" w:color="auto"/>
            <w:left w:val="none" w:sz="0" w:space="0" w:color="auto"/>
            <w:bottom w:val="none" w:sz="0" w:space="0" w:color="auto"/>
            <w:right w:val="none" w:sz="0" w:space="0" w:color="auto"/>
          </w:divBdr>
        </w:div>
        <w:div w:id="1750540272">
          <w:marLeft w:val="0"/>
          <w:marRight w:val="0"/>
          <w:marTop w:val="0"/>
          <w:marBottom w:val="0"/>
          <w:divBdr>
            <w:top w:val="none" w:sz="0" w:space="0" w:color="auto"/>
            <w:left w:val="none" w:sz="0" w:space="0" w:color="auto"/>
            <w:bottom w:val="none" w:sz="0" w:space="0" w:color="auto"/>
            <w:right w:val="none" w:sz="0" w:space="0" w:color="auto"/>
          </w:divBdr>
        </w:div>
        <w:div w:id="1003169373">
          <w:marLeft w:val="0"/>
          <w:marRight w:val="0"/>
          <w:marTop w:val="0"/>
          <w:marBottom w:val="0"/>
          <w:divBdr>
            <w:top w:val="none" w:sz="0" w:space="0" w:color="auto"/>
            <w:left w:val="none" w:sz="0" w:space="0" w:color="auto"/>
            <w:bottom w:val="none" w:sz="0" w:space="0" w:color="auto"/>
            <w:right w:val="none" w:sz="0" w:space="0" w:color="auto"/>
          </w:divBdr>
        </w:div>
        <w:div w:id="1529833532">
          <w:marLeft w:val="0"/>
          <w:marRight w:val="0"/>
          <w:marTop w:val="0"/>
          <w:marBottom w:val="0"/>
          <w:divBdr>
            <w:top w:val="none" w:sz="0" w:space="0" w:color="auto"/>
            <w:left w:val="none" w:sz="0" w:space="0" w:color="auto"/>
            <w:bottom w:val="none" w:sz="0" w:space="0" w:color="auto"/>
            <w:right w:val="none" w:sz="0" w:space="0" w:color="auto"/>
          </w:divBdr>
        </w:div>
      </w:divsChild>
    </w:div>
    <w:div w:id="1800762230">
      <w:bodyDiv w:val="1"/>
      <w:marLeft w:val="0"/>
      <w:marRight w:val="0"/>
      <w:marTop w:val="0"/>
      <w:marBottom w:val="0"/>
      <w:divBdr>
        <w:top w:val="none" w:sz="0" w:space="0" w:color="auto"/>
        <w:left w:val="none" w:sz="0" w:space="0" w:color="auto"/>
        <w:bottom w:val="none" w:sz="0" w:space="0" w:color="auto"/>
        <w:right w:val="none" w:sz="0" w:space="0" w:color="auto"/>
      </w:divBdr>
    </w:div>
    <w:div w:id="1887451682">
      <w:bodyDiv w:val="1"/>
      <w:marLeft w:val="0"/>
      <w:marRight w:val="0"/>
      <w:marTop w:val="0"/>
      <w:marBottom w:val="0"/>
      <w:divBdr>
        <w:top w:val="none" w:sz="0" w:space="0" w:color="auto"/>
        <w:left w:val="none" w:sz="0" w:space="0" w:color="auto"/>
        <w:bottom w:val="none" w:sz="0" w:space="0" w:color="auto"/>
        <w:right w:val="none" w:sz="0" w:space="0" w:color="auto"/>
      </w:divBdr>
    </w:div>
    <w:div w:id="1986856676">
      <w:bodyDiv w:val="1"/>
      <w:marLeft w:val="0"/>
      <w:marRight w:val="0"/>
      <w:marTop w:val="0"/>
      <w:marBottom w:val="0"/>
      <w:divBdr>
        <w:top w:val="none" w:sz="0" w:space="0" w:color="auto"/>
        <w:left w:val="none" w:sz="0" w:space="0" w:color="auto"/>
        <w:bottom w:val="none" w:sz="0" w:space="0" w:color="auto"/>
        <w:right w:val="none" w:sz="0" w:space="0" w:color="auto"/>
      </w:divBdr>
    </w:div>
    <w:div w:id="21091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dependentarabia.com/node/301406/%D8%AB%D9%82%D8%A7%D9%81%D8%A9/%D8%B1%D8%A4%D9%89-%D8%A7%D9%84%D8%B4%D8%A7%D8%B9%D8%B1-%D8%A7%D9%84%D9%81%D8%B1%D9%86%D8%B3%D9%8A-%D8%B1%D9%88%D8%A8%D9%8A%D8%B1-%D8%AF%D9%8A%D8%B3%D9%86%D9%88%D8%B3-%D8%AA%D8%AE%D8%B1%D8%AC-%D9%85%D9%86-%D8%B3%D8%A8%D8%A7%D8%AA%D9%87%D8%A7" TargetMode="External"/><Relationship Id="rId4" Type="http://schemas.openxmlformats.org/officeDocument/2006/relationships/hyperlink" Target="https://www.independentarabia.com/node/331111/%D8%A8%D9%8A%D8%A6%D8%A9/%D8%A7%D9%84%D8%B3%D9%84%D8%A7%D8%AD%D9%81-%D8%A7%D9%84%D9%85%D9%87%D8%A7%D8%AC%D8%B1%D8%A9-%D9%84%D8%A7-%D8%AA%D8%B9%D8%B1%D9%81-%D8%A5%D9%84%D9%89-%D8%A3%D9%8A%D9%86-%D8%AA%D8%AA%D8%AC%D9%87-%D8%A8%D8%A7%D9%84%D8%AA%D8%AD%D8%AF%D9%8A%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2081</Characters>
  <Application>Microsoft Office Word</Application>
  <DocSecurity>0</DocSecurity>
  <Lines>37</Lines>
  <Paragraphs>15</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2</cp:revision>
  <dcterms:created xsi:type="dcterms:W3CDTF">2022-08-14T00:48:00Z</dcterms:created>
  <dcterms:modified xsi:type="dcterms:W3CDTF">2022-08-14T00:48:00Z</dcterms:modified>
</cp:coreProperties>
</file>