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9CFF" w14:textId="77777777" w:rsidR="00F92316" w:rsidRPr="001A3CF8" w:rsidRDefault="00892862" w:rsidP="00892862">
      <w:pPr>
        <w:jc w:val="center"/>
        <w:rPr>
          <w:rFonts w:ascii="Simplified Arabic" w:hAnsi="Simplified Arabic" w:cs="Simplified Arabic"/>
          <w:b/>
          <w:bCs/>
          <w:sz w:val="28"/>
          <w:szCs w:val="28"/>
          <w:rtl/>
        </w:rPr>
      </w:pPr>
      <w:r w:rsidRPr="001A3CF8">
        <w:rPr>
          <w:rFonts w:ascii="Simplified Arabic" w:hAnsi="Simplified Arabic" w:cs="Simplified Arabic" w:hint="cs"/>
          <w:b/>
          <w:bCs/>
          <w:sz w:val="28"/>
          <w:szCs w:val="28"/>
          <w:rtl/>
        </w:rPr>
        <w:t>سردية الانتماء وصراع الاندماج والتلاشي</w:t>
      </w:r>
    </w:p>
    <w:p w14:paraId="009B96A4" w14:textId="77777777" w:rsidR="00892862" w:rsidRPr="001A3CF8" w:rsidRDefault="00892862" w:rsidP="00892862">
      <w:pPr>
        <w:jc w:val="center"/>
        <w:rPr>
          <w:rFonts w:ascii="Simplified Arabic" w:hAnsi="Simplified Arabic" w:cs="Simplified Arabic"/>
          <w:b/>
          <w:bCs/>
          <w:sz w:val="28"/>
          <w:szCs w:val="28"/>
          <w:rtl/>
        </w:rPr>
      </w:pPr>
      <w:proofErr w:type="gramStart"/>
      <w:r w:rsidRPr="001A3CF8">
        <w:rPr>
          <w:rFonts w:ascii="Simplified Arabic" w:hAnsi="Simplified Arabic" w:cs="Simplified Arabic" w:hint="cs"/>
          <w:b/>
          <w:bCs/>
          <w:sz w:val="28"/>
          <w:szCs w:val="28"/>
          <w:rtl/>
        </w:rPr>
        <w:t>في(</w:t>
      </w:r>
      <w:proofErr w:type="gramEnd"/>
      <w:r w:rsidRPr="001A3CF8">
        <w:rPr>
          <w:rFonts w:ascii="Simplified Arabic" w:hAnsi="Simplified Arabic" w:cs="Simplified Arabic" w:hint="cs"/>
          <w:b/>
          <w:bCs/>
          <w:sz w:val="28"/>
          <w:szCs w:val="28"/>
          <w:rtl/>
        </w:rPr>
        <w:t>بنت شيخ العربان) لميرال الطحاوي</w:t>
      </w:r>
    </w:p>
    <w:p w14:paraId="6BEEC74D" w14:textId="77777777" w:rsidR="00892862" w:rsidRPr="001A3CF8" w:rsidRDefault="00892862" w:rsidP="00892862">
      <w:pPr>
        <w:jc w:val="right"/>
        <w:rPr>
          <w:rFonts w:ascii="Simplified Arabic" w:hAnsi="Simplified Arabic" w:cs="Simplified Arabic"/>
          <w:b/>
          <w:bCs/>
          <w:sz w:val="28"/>
          <w:szCs w:val="28"/>
          <w:rtl/>
        </w:rPr>
      </w:pPr>
      <w:r w:rsidRPr="001A3CF8">
        <w:rPr>
          <w:rFonts w:ascii="Simplified Arabic" w:hAnsi="Simplified Arabic" w:cs="Simplified Arabic" w:hint="cs"/>
          <w:b/>
          <w:bCs/>
          <w:sz w:val="28"/>
          <w:szCs w:val="28"/>
          <w:rtl/>
        </w:rPr>
        <w:t xml:space="preserve">    عادل ضرغام</w:t>
      </w:r>
    </w:p>
    <w:p w14:paraId="4260B7E1" w14:textId="77777777" w:rsidR="00336F01" w:rsidRDefault="00892862" w:rsidP="00010F8E">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F91B07">
        <w:rPr>
          <w:rFonts w:ascii="Simplified Arabic" w:hAnsi="Simplified Arabic" w:cs="Simplified Arabic" w:hint="cs"/>
          <w:sz w:val="28"/>
          <w:szCs w:val="28"/>
          <w:rtl/>
        </w:rPr>
        <w:t>دائما ما كنت أتوقف كثيرا ويقف غيري من الباحثين أمام سؤال ناتج عن طول ملاحظة وتأمل</w:t>
      </w:r>
      <w:r w:rsidR="00F85226">
        <w:rPr>
          <w:rFonts w:ascii="Simplified Arabic" w:hAnsi="Simplified Arabic" w:cs="Simplified Arabic" w:hint="cs"/>
          <w:sz w:val="28"/>
          <w:szCs w:val="28"/>
          <w:rtl/>
        </w:rPr>
        <w:t>: ما السرّ وراء طريقة معاملة المصريين</w:t>
      </w:r>
      <w:r w:rsidR="00862632">
        <w:rPr>
          <w:rFonts w:ascii="Simplified Arabic" w:hAnsi="Simplified Arabic" w:cs="Simplified Arabic" w:hint="cs"/>
          <w:sz w:val="28"/>
          <w:szCs w:val="28"/>
          <w:rtl/>
        </w:rPr>
        <w:t xml:space="preserve"> للآخر المباين،</w:t>
      </w:r>
      <w:r w:rsidR="00F85226">
        <w:rPr>
          <w:rFonts w:ascii="Simplified Arabic" w:hAnsi="Simplified Arabic" w:cs="Simplified Arabic" w:hint="cs"/>
          <w:sz w:val="28"/>
          <w:szCs w:val="28"/>
          <w:rtl/>
        </w:rPr>
        <w:t xml:space="preserve"> حيث تتبدى بشكل فيه الكثير من الإجلال </w:t>
      </w:r>
      <w:proofErr w:type="gramStart"/>
      <w:r w:rsidR="00F85226">
        <w:rPr>
          <w:rFonts w:ascii="Simplified Arabic" w:hAnsi="Simplified Arabic" w:cs="Simplified Arabic" w:hint="cs"/>
          <w:sz w:val="28"/>
          <w:szCs w:val="28"/>
          <w:rtl/>
        </w:rPr>
        <w:t>والتبجيل</w:t>
      </w:r>
      <w:r w:rsidR="00862632">
        <w:rPr>
          <w:rFonts w:ascii="Simplified Arabic" w:hAnsi="Simplified Arabic" w:cs="Simplified Arabic" w:hint="cs"/>
          <w:sz w:val="28"/>
          <w:szCs w:val="28"/>
          <w:rtl/>
        </w:rPr>
        <w:t>؟</w:t>
      </w:r>
      <w:r w:rsidR="0045555E">
        <w:rPr>
          <w:rFonts w:ascii="Simplified Arabic" w:hAnsi="Simplified Arabic" w:cs="Simplified Arabic" w:hint="cs"/>
          <w:sz w:val="28"/>
          <w:szCs w:val="28"/>
          <w:rtl/>
        </w:rPr>
        <w:t>.</w:t>
      </w:r>
      <w:proofErr w:type="gramEnd"/>
      <w:r w:rsidR="0045555E">
        <w:rPr>
          <w:rFonts w:ascii="Simplified Arabic" w:hAnsi="Simplified Arabic" w:cs="Simplified Arabic" w:hint="cs"/>
          <w:sz w:val="28"/>
          <w:szCs w:val="28"/>
          <w:rtl/>
        </w:rPr>
        <w:t xml:space="preserve"> وغالبا ما كنت أبرّر ذلك بيني وبين نفسي</w:t>
      </w:r>
      <w:r w:rsidR="00DB4AC5">
        <w:rPr>
          <w:rFonts w:ascii="Simplified Arabic" w:hAnsi="Simplified Arabic" w:cs="Simplified Arabic" w:hint="cs"/>
          <w:sz w:val="28"/>
          <w:szCs w:val="28"/>
          <w:rtl/>
        </w:rPr>
        <w:t xml:space="preserve"> مرددا أن السبب ربما يعود إلى ميراث طويل من حكم الآخرين، ولكن كتاب (بنت شيخ العربان)</w:t>
      </w:r>
      <w:r w:rsidR="00D4185C">
        <w:rPr>
          <w:rFonts w:ascii="Simplified Arabic" w:hAnsi="Simplified Arabic" w:cs="Simplified Arabic" w:hint="cs"/>
          <w:sz w:val="28"/>
          <w:szCs w:val="28"/>
          <w:rtl/>
        </w:rPr>
        <w:t xml:space="preserve"> للروائية والباحثة ميرال الطحاوي ربما أضاف إليّ توجها جديدا في الإجابة عن هذا السؤال</w:t>
      </w:r>
      <w:r w:rsidR="00DD1C77">
        <w:rPr>
          <w:rFonts w:ascii="Simplified Arabic" w:hAnsi="Simplified Arabic" w:cs="Simplified Arabic" w:hint="cs"/>
          <w:sz w:val="28"/>
          <w:szCs w:val="28"/>
          <w:rtl/>
        </w:rPr>
        <w:t>، فالأمر لا يرتبط فقط بالتاريخ الطويل للحكام الأجانب، وإنما يضاف إليه</w:t>
      </w:r>
      <w:r w:rsidR="002C584D">
        <w:rPr>
          <w:rFonts w:ascii="Simplified Arabic" w:hAnsi="Simplified Arabic" w:cs="Simplified Arabic" w:hint="cs"/>
          <w:sz w:val="28"/>
          <w:szCs w:val="28"/>
          <w:rtl/>
        </w:rPr>
        <w:t xml:space="preserve"> سمات القداسة التي تتولد لبعض الحكام نتيجة لسياقات وأسباب عديدة، فجانب كبير من هذا التبجيل يعود</w:t>
      </w:r>
      <w:r w:rsidR="000B58DD">
        <w:rPr>
          <w:rFonts w:ascii="Simplified Arabic" w:hAnsi="Simplified Arabic" w:cs="Simplified Arabic" w:hint="cs"/>
          <w:sz w:val="28"/>
          <w:szCs w:val="28"/>
          <w:rtl/>
        </w:rPr>
        <w:t xml:space="preserve"> إلى سمات القداسة التي أسدلها الحكام على أنفسهم</w:t>
      </w:r>
      <w:r w:rsidR="00336F01">
        <w:rPr>
          <w:rFonts w:ascii="Simplified Arabic" w:hAnsi="Simplified Arabic" w:cs="Simplified Arabic" w:hint="cs"/>
          <w:sz w:val="28"/>
          <w:szCs w:val="28"/>
          <w:rtl/>
        </w:rPr>
        <w:t>،</w:t>
      </w:r>
      <w:r w:rsidR="003C18AE">
        <w:rPr>
          <w:rFonts w:ascii="Simplified Arabic" w:hAnsi="Simplified Arabic" w:cs="Simplified Arabic" w:hint="cs"/>
          <w:sz w:val="28"/>
          <w:szCs w:val="28"/>
          <w:rtl/>
        </w:rPr>
        <w:t xml:space="preserve"> وإلى الآليات التي تقرها كل سلطة منتصرة</w:t>
      </w:r>
      <w:r w:rsidR="00940028">
        <w:rPr>
          <w:rFonts w:ascii="Simplified Arabic" w:hAnsi="Simplified Arabic" w:cs="Simplified Arabic" w:hint="cs"/>
          <w:sz w:val="28"/>
          <w:szCs w:val="28"/>
          <w:rtl/>
        </w:rPr>
        <w:t xml:space="preserve"> على نفسها لتشكيل ملامح مغايرة بين الحاكم والمحكوم، ومن ثم</w:t>
      </w:r>
      <w:r w:rsidR="00D01B53">
        <w:rPr>
          <w:rFonts w:ascii="Simplified Arabic" w:hAnsi="Simplified Arabic" w:cs="Simplified Arabic" w:hint="cs"/>
          <w:sz w:val="28"/>
          <w:szCs w:val="28"/>
          <w:rtl/>
        </w:rPr>
        <w:t xml:space="preserve"> </w:t>
      </w:r>
      <w:r w:rsidR="00336F01">
        <w:rPr>
          <w:rFonts w:ascii="Simplified Arabic" w:hAnsi="Simplified Arabic" w:cs="Simplified Arabic" w:hint="cs"/>
          <w:sz w:val="28"/>
          <w:szCs w:val="28"/>
          <w:rtl/>
        </w:rPr>
        <w:t>تأسست هذه القداسة نتيجة لارتباطات تاريخية بين المصريين والعربان.</w:t>
      </w:r>
    </w:p>
    <w:p w14:paraId="137B0F21" w14:textId="77777777" w:rsidR="00275CF9" w:rsidRDefault="00336F01" w:rsidP="00010F8E">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2A6338">
        <w:rPr>
          <w:rFonts w:ascii="Simplified Arabic" w:hAnsi="Simplified Arabic" w:cs="Simplified Arabic" w:hint="cs"/>
          <w:sz w:val="28"/>
          <w:szCs w:val="28"/>
          <w:rtl/>
        </w:rPr>
        <w:t xml:space="preserve">السؤال المهم </w:t>
      </w:r>
      <w:r w:rsidR="00D01B53">
        <w:rPr>
          <w:rFonts w:ascii="Simplified Arabic" w:hAnsi="Simplified Arabic" w:cs="Simplified Arabic" w:hint="cs"/>
          <w:sz w:val="28"/>
          <w:szCs w:val="28"/>
          <w:rtl/>
        </w:rPr>
        <w:t>ا</w:t>
      </w:r>
      <w:r w:rsidR="002A6338">
        <w:rPr>
          <w:rFonts w:ascii="Simplified Arabic" w:hAnsi="Simplified Arabic" w:cs="Simplified Arabic" w:hint="cs"/>
          <w:sz w:val="28"/>
          <w:szCs w:val="28"/>
          <w:rtl/>
        </w:rPr>
        <w:t>لذي يلح على ذهن القارئ لحظة قراءة العنوان</w:t>
      </w:r>
      <w:r w:rsidR="00DD1C77">
        <w:rPr>
          <w:rFonts w:ascii="Simplified Arabic" w:hAnsi="Simplified Arabic" w:cs="Simplified Arabic" w:hint="cs"/>
          <w:sz w:val="28"/>
          <w:szCs w:val="28"/>
          <w:rtl/>
        </w:rPr>
        <w:t xml:space="preserve"> </w:t>
      </w:r>
      <w:r w:rsidR="001A3CF8">
        <w:rPr>
          <w:rFonts w:ascii="Simplified Arabic" w:hAnsi="Simplified Arabic" w:cs="Simplified Arabic" w:hint="cs"/>
          <w:sz w:val="28"/>
          <w:szCs w:val="28"/>
          <w:rtl/>
        </w:rPr>
        <w:t>هو سؤال النوع</w:t>
      </w:r>
      <w:r w:rsidR="00D674EE">
        <w:rPr>
          <w:rFonts w:ascii="Simplified Arabic" w:hAnsi="Simplified Arabic" w:cs="Simplified Arabic" w:hint="cs"/>
          <w:sz w:val="28"/>
          <w:szCs w:val="28"/>
          <w:rtl/>
        </w:rPr>
        <w:t>، فالصورة المؤسسة للكاتبة- وهي الصورة الأكثر وضوحا ولمعانا-</w:t>
      </w:r>
      <w:r w:rsidR="002C7F69">
        <w:rPr>
          <w:rFonts w:ascii="Simplified Arabic" w:hAnsi="Simplified Arabic" w:cs="Simplified Arabic" w:hint="cs"/>
          <w:sz w:val="28"/>
          <w:szCs w:val="28"/>
          <w:rtl/>
        </w:rPr>
        <w:t xml:space="preserve"> صورة الروائية، خاصة حين يتم النظر إلى منجزها في ذلك الجانب بداية من (الخباء)</w:t>
      </w:r>
      <w:r w:rsidR="00EC6E07">
        <w:rPr>
          <w:rFonts w:ascii="Simplified Arabic" w:hAnsi="Simplified Arabic" w:cs="Simplified Arabic" w:hint="cs"/>
          <w:sz w:val="28"/>
          <w:szCs w:val="28"/>
          <w:rtl/>
        </w:rPr>
        <w:t>،</w:t>
      </w:r>
      <w:r w:rsidR="002C7F69">
        <w:rPr>
          <w:rFonts w:ascii="Simplified Arabic" w:hAnsi="Simplified Arabic" w:cs="Simplified Arabic" w:hint="cs"/>
          <w:sz w:val="28"/>
          <w:szCs w:val="28"/>
          <w:rtl/>
        </w:rPr>
        <w:t xml:space="preserve"> ومرورا</w:t>
      </w:r>
      <w:r w:rsidR="00EC6E07">
        <w:rPr>
          <w:rFonts w:ascii="Simplified Arabic" w:hAnsi="Simplified Arabic" w:cs="Simplified Arabic" w:hint="cs"/>
          <w:sz w:val="28"/>
          <w:szCs w:val="28"/>
          <w:rtl/>
        </w:rPr>
        <w:t xml:space="preserve"> (</w:t>
      </w:r>
      <w:proofErr w:type="spellStart"/>
      <w:r w:rsidR="00EC6E07">
        <w:rPr>
          <w:rFonts w:ascii="Simplified Arabic" w:hAnsi="Simplified Arabic" w:cs="Simplified Arabic" w:hint="cs"/>
          <w:sz w:val="28"/>
          <w:szCs w:val="28"/>
          <w:rtl/>
        </w:rPr>
        <w:t>بالباذنجانة</w:t>
      </w:r>
      <w:proofErr w:type="spellEnd"/>
      <w:r w:rsidR="00EC6E07">
        <w:rPr>
          <w:rFonts w:ascii="Simplified Arabic" w:hAnsi="Simplified Arabic" w:cs="Simplified Arabic" w:hint="cs"/>
          <w:sz w:val="28"/>
          <w:szCs w:val="28"/>
          <w:rtl/>
        </w:rPr>
        <w:t xml:space="preserve"> الزرقاء) و(ونقرات الظباء)، </w:t>
      </w:r>
      <w:proofErr w:type="gramStart"/>
      <w:r w:rsidR="00EC6E07">
        <w:rPr>
          <w:rFonts w:ascii="Simplified Arabic" w:hAnsi="Simplified Arabic" w:cs="Simplified Arabic" w:hint="cs"/>
          <w:sz w:val="28"/>
          <w:szCs w:val="28"/>
          <w:rtl/>
        </w:rPr>
        <w:t>وانتهاء(</w:t>
      </w:r>
      <w:proofErr w:type="spellStart"/>
      <w:proofErr w:type="gramEnd"/>
      <w:r w:rsidR="00EC6E07">
        <w:rPr>
          <w:rFonts w:ascii="Simplified Arabic" w:hAnsi="Simplified Arabic" w:cs="Simplified Arabic" w:hint="cs"/>
          <w:sz w:val="28"/>
          <w:szCs w:val="28"/>
          <w:rtl/>
        </w:rPr>
        <w:t>ببروكلين</w:t>
      </w:r>
      <w:proofErr w:type="spellEnd"/>
      <w:r w:rsidR="00EC6E07">
        <w:rPr>
          <w:rFonts w:ascii="Simplified Arabic" w:hAnsi="Simplified Arabic" w:cs="Simplified Arabic" w:hint="cs"/>
          <w:sz w:val="28"/>
          <w:szCs w:val="28"/>
          <w:rtl/>
        </w:rPr>
        <w:t xml:space="preserve"> هايتس)</w:t>
      </w:r>
      <w:r w:rsidR="00154E09">
        <w:rPr>
          <w:rFonts w:ascii="Simplified Arabic" w:hAnsi="Simplified Arabic" w:cs="Simplified Arabic" w:hint="cs"/>
          <w:sz w:val="28"/>
          <w:szCs w:val="28"/>
          <w:rtl/>
        </w:rPr>
        <w:t xml:space="preserve">. ففي مجمل هذه الأعمال هناك </w:t>
      </w:r>
      <w:r w:rsidR="00747CB0">
        <w:rPr>
          <w:rFonts w:ascii="Simplified Arabic" w:hAnsi="Simplified Arabic" w:cs="Simplified Arabic" w:hint="cs"/>
          <w:sz w:val="28"/>
          <w:szCs w:val="28"/>
          <w:rtl/>
        </w:rPr>
        <w:t>توجه لتصوير السياقات الحضارية لع</w:t>
      </w:r>
      <w:r w:rsidR="00882162">
        <w:rPr>
          <w:rFonts w:ascii="Simplified Arabic" w:hAnsi="Simplified Arabic" w:cs="Simplified Arabic" w:hint="cs"/>
          <w:sz w:val="28"/>
          <w:szCs w:val="28"/>
          <w:rtl/>
        </w:rPr>
        <w:t>و</w:t>
      </w:r>
      <w:r w:rsidR="00747CB0">
        <w:rPr>
          <w:rFonts w:ascii="Simplified Arabic" w:hAnsi="Simplified Arabic" w:cs="Simplified Arabic" w:hint="cs"/>
          <w:sz w:val="28"/>
          <w:szCs w:val="28"/>
          <w:rtl/>
        </w:rPr>
        <w:t>الم هؤلاء البدو أو العربان</w:t>
      </w:r>
      <w:r w:rsidR="00310658">
        <w:rPr>
          <w:rFonts w:ascii="Simplified Arabic" w:hAnsi="Simplified Arabic" w:cs="Simplified Arabic" w:hint="cs"/>
          <w:sz w:val="28"/>
          <w:szCs w:val="28"/>
          <w:rtl/>
        </w:rPr>
        <w:t xml:space="preserve">، والسياقات الثقافية التي تؤسس </w:t>
      </w:r>
      <w:proofErr w:type="spellStart"/>
      <w:r w:rsidR="00310658">
        <w:rPr>
          <w:rFonts w:ascii="Simplified Arabic" w:hAnsi="Simplified Arabic" w:cs="Simplified Arabic" w:hint="cs"/>
          <w:sz w:val="28"/>
          <w:szCs w:val="28"/>
          <w:rtl/>
        </w:rPr>
        <w:t>لجيتو</w:t>
      </w:r>
      <w:proofErr w:type="spellEnd"/>
      <w:r w:rsidR="00310658">
        <w:rPr>
          <w:rFonts w:ascii="Simplified Arabic" w:hAnsi="Simplified Arabic" w:cs="Simplified Arabic" w:hint="cs"/>
          <w:sz w:val="28"/>
          <w:szCs w:val="28"/>
          <w:rtl/>
        </w:rPr>
        <w:t xml:space="preserve"> ثقافي في لحظات شموخه</w:t>
      </w:r>
      <w:r w:rsidR="00882162">
        <w:rPr>
          <w:rFonts w:ascii="Simplified Arabic" w:hAnsi="Simplified Arabic" w:cs="Simplified Arabic" w:hint="cs"/>
          <w:sz w:val="28"/>
          <w:szCs w:val="28"/>
          <w:rtl/>
        </w:rPr>
        <w:t xml:space="preserve"> بانعزاله، وفي لحظات تلاشيه بالاندماج</w:t>
      </w:r>
      <w:r w:rsidR="00CE7EB7">
        <w:rPr>
          <w:rFonts w:ascii="Simplified Arabic" w:hAnsi="Simplified Arabic" w:cs="Simplified Arabic" w:hint="cs"/>
          <w:sz w:val="28"/>
          <w:szCs w:val="28"/>
          <w:rtl/>
        </w:rPr>
        <w:t xml:space="preserve"> مع نسق المصريين</w:t>
      </w:r>
      <w:r w:rsidR="005018A7">
        <w:rPr>
          <w:rFonts w:ascii="Simplified Arabic" w:hAnsi="Simplified Arabic" w:cs="Simplified Arabic" w:hint="cs"/>
          <w:sz w:val="28"/>
          <w:szCs w:val="28"/>
          <w:rtl/>
        </w:rPr>
        <w:t>، أو في لحظة الإقصاء</w:t>
      </w:r>
      <w:r w:rsidR="00904201">
        <w:rPr>
          <w:rFonts w:ascii="Simplified Arabic" w:hAnsi="Simplified Arabic" w:cs="Simplified Arabic" w:hint="cs"/>
          <w:sz w:val="28"/>
          <w:szCs w:val="28"/>
          <w:rtl/>
        </w:rPr>
        <w:t xml:space="preserve"> على الأطراف بعيدا عن المركز الفاعل. </w:t>
      </w:r>
    </w:p>
    <w:p w14:paraId="7300170A" w14:textId="77777777" w:rsidR="00892862" w:rsidRDefault="00904201" w:rsidP="00275CF9">
      <w:pPr>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وقد شكل ذلك التوجه خطا دافقا في إبداعها.</w:t>
      </w:r>
      <w:r w:rsidR="00F513E6">
        <w:rPr>
          <w:rFonts w:ascii="Simplified Arabic" w:hAnsi="Simplified Arabic" w:cs="Simplified Arabic" w:hint="cs"/>
          <w:sz w:val="28"/>
          <w:szCs w:val="28"/>
          <w:rtl/>
        </w:rPr>
        <w:t xml:space="preserve"> حتى في روايتها الأخيرة </w:t>
      </w:r>
      <w:proofErr w:type="spellStart"/>
      <w:r w:rsidR="00F513E6">
        <w:rPr>
          <w:rFonts w:ascii="Simplified Arabic" w:hAnsi="Simplified Arabic" w:cs="Simplified Arabic" w:hint="cs"/>
          <w:sz w:val="28"/>
          <w:szCs w:val="28"/>
          <w:rtl/>
        </w:rPr>
        <w:t>بروكلين</w:t>
      </w:r>
      <w:proofErr w:type="spellEnd"/>
      <w:r w:rsidR="00F513E6">
        <w:rPr>
          <w:rFonts w:ascii="Simplified Arabic" w:hAnsi="Simplified Arabic" w:cs="Simplified Arabic" w:hint="cs"/>
          <w:sz w:val="28"/>
          <w:szCs w:val="28"/>
          <w:rtl/>
        </w:rPr>
        <w:t xml:space="preserve"> هايتس </w:t>
      </w:r>
      <w:r w:rsidR="001F3687">
        <w:rPr>
          <w:rFonts w:ascii="Simplified Arabic" w:hAnsi="Simplified Arabic" w:cs="Simplified Arabic" w:hint="cs"/>
          <w:sz w:val="28"/>
          <w:szCs w:val="28"/>
          <w:rtl/>
        </w:rPr>
        <w:t>حين حاولت أ</w:t>
      </w:r>
      <w:r w:rsidR="0016171B">
        <w:rPr>
          <w:rFonts w:ascii="Simplified Arabic" w:hAnsi="Simplified Arabic" w:cs="Simplified Arabic" w:hint="cs"/>
          <w:sz w:val="28"/>
          <w:szCs w:val="28"/>
          <w:rtl/>
        </w:rPr>
        <w:t xml:space="preserve">ن تؤسس إطارا معرفيا إبداعيا </w:t>
      </w:r>
      <w:r w:rsidR="00AE3740">
        <w:rPr>
          <w:rFonts w:ascii="Simplified Arabic" w:hAnsi="Simplified Arabic" w:cs="Simplified Arabic" w:hint="cs"/>
          <w:sz w:val="28"/>
          <w:szCs w:val="28"/>
          <w:rtl/>
        </w:rPr>
        <w:t xml:space="preserve">جديدا، وتبتعد عن عالمها القديم، </w:t>
      </w:r>
      <w:r w:rsidR="0016171B">
        <w:rPr>
          <w:rFonts w:ascii="Simplified Arabic" w:hAnsi="Simplified Arabic" w:cs="Simplified Arabic" w:hint="cs"/>
          <w:sz w:val="28"/>
          <w:szCs w:val="28"/>
          <w:rtl/>
        </w:rPr>
        <w:t>من خلال الاتكاء على تأسيس إدوارد سعيد</w:t>
      </w:r>
      <w:r w:rsidR="00AE3740">
        <w:rPr>
          <w:rFonts w:ascii="Simplified Arabic" w:hAnsi="Simplified Arabic" w:cs="Simplified Arabic" w:hint="cs"/>
          <w:sz w:val="28"/>
          <w:szCs w:val="28"/>
          <w:rtl/>
        </w:rPr>
        <w:t xml:space="preserve"> في كتاباته</w:t>
      </w:r>
      <w:r w:rsidR="002C58D8">
        <w:rPr>
          <w:rFonts w:ascii="Simplified Arabic" w:hAnsi="Simplified Arabic" w:cs="Simplified Arabic" w:hint="cs"/>
          <w:sz w:val="28"/>
          <w:szCs w:val="28"/>
          <w:rtl/>
        </w:rPr>
        <w:t xml:space="preserve"> الرائدة و</w:t>
      </w:r>
      <w:r w:rsidR="00AE3740">
        <w:rPr>
          <w:rFonts w:ascii="Simplified Arabic" w:hAnsi="Simplified Arabic" w:cs="Simplified Arabic" w:hint="cs"/>
          <w:sz w:val="28"/>
          <w:szCs w:val="28"/>
          <w:rtl/>
        </w:rPr>
        <w:t>اللافتة في ذلك الجانب</w:t>
      </w:r>
      <w:r w:rsidR="00A8478F">
        <w:rPr>
          <w:rFonts w:ascii="Simplified Arabic" w:hAnsi="Simplified Arabic" w:cs="Simplified Arabic" w:hint="cs"/>
          <w:sz w:val="28"/>
          <w:szCs w:val="28"/>
          <w:rtl/>
        </w:rPr>
        <w:t xml:space="preserve">، حيث عمدت إلى اختيار نماذج بشرية من أعراق مختلفة وجمعتها في سياق واحد على الأطراف، لم تستطع أن تتخلص </w:t>
      </w:r>
      <w:r w:rsidR="00A8478F">
        <w:rPr>
          <w:rFonts w:ascii="Simplified Arabic" w:hAnsi="Simplified Arabic" w:cs="Simplified Arabic" w:hint="cs"/>
          <w:sz w:val="28"/>
          <w:szCs w:val="28"/>
          <w:rtl/>
        </w:rPr>
        <w:lastRenderedPageBreak/>
        <w:t>من عالمها الأثير، وظل ذلك العالم حاضرا يمارس دوره</w:t>
      </w:r>
      <w:r w:rsidR="00275CF9">
        <w:rPr>
          <w:rFonts w:ascii="Simplified Arabic" w:hAnsi="Simplified Arabic" w:cs="Simplified Arabic" w:hint="cs"/>
          <w:sz w:val="28"/>
          <w:szCs w:val="28"/>
          <w:rtl/>
        </w:rPr>
        <w:t xml:space="preserve"> كذاكرة منفتحة تؤثر على تخطيط الكتابي الآني بمرتكزاته المعرفية.</w:t>
      </w:r>
    </w:p>
    <w:p w14:paraId="6580C15C" w14:textId="77777777" w:rsidR="00666B17" w:rsidRDefault="003F0E4F" w:rsidP="00275CF9">
      <w:pPr>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هذه الصورة المؤسسة لميرال الطحاوي بوصفها روا</w:t>
      </w:r>
      <w:r w:rsidR="00F66868">
        <w:rPr>
          <w:rFonts w:ascii="Simplified Arabic" w:hAnsi="Simplified Arabic" w:cs="Simplified Arabic" w:hint="cs"/>
          <w:sz w:val="28"/>
          <w:szCs w:val="28"/>
          <w:rtl/>
        </w:rPr>
        <w:t>ئية-بالإضافة إلى عنوان الكتاب</w:t>
      </w:r>
      <w:r w:rsidR="00834B42">
        <w:rPr>
          <w:rFonts w:ascii="Simplified Arabic" w:hAnsi="Simplified Arabic" w:cs="Simplified Arabic" w:hint="cs"/>
          <w:sz w:val="28"/>
          <w:szCs w:val="28"/>
          <w:rtl/>
        </w:rPr>
        <w:t>، والعناوين الداخلية المشدودة للفن المحكوم بإطار موضوعي يحدّ من فنيتها</w:t>
      </w:r>
      <w:r w:rsidR="00B1249B">
        <w:rPr>
          <w:rFonts w:ascii="Simplified Arabic" w:hAnsi="Simplified Arabic" w:cs="Simplified Arabic" w:hint="cs"/>
          <w:sz w:val="28"/>
          <w:szCs w:val="28"/>
          <w:rtl/>
        </w:rPr>
        <w:t xml:space="preserve"> اللافتة</w:t>
      </w:r>
      <w:r w:rsidR="00F66868">
        <w:rPr>
          <w:rFonts w:ascii="Simplified Arabic" w:hAnsi="Simplified Arabic" w:cs="Simplified Arabic" w:hint="cs"/>
          <w:sz w:val="28"/>
          <w:szCs w:val="28"/>
          <w:rtl/>
        </w:rPr>
        <w:t>- ت</w:t>
      </w:r>
      <w:r>
        <w:rPr>
          <w:rFonts w:ascii="Simplified Arabic" w:hAnsi="Simplified Arabic" w:cs="Simplified Arabic" w:hint="cs"/>
          <w:sz w:val="28"/>
          <w:szCs w:val="28"/>
          <w:rtl/>
        </w:rPr>
        <w:t>جعل توقع القارئ للنوع الأدبي مرتبطا بالنسق الإبداعي</w:t>
      </w:r>
      <w:r w:rsidR="00F66868">
        <w:rPr>
          <w:rFonts w:ascii="Simplified Arabic" w:hAnsi="Simplified Arabic" w:cs="Simplified Arabic" w:hint="cs"/>
          <w:sz w:val="28"/>
          <w:szCs w:val="28"/>
          <w:rtl/>
        </w:rPr>
        <w:t xml:space="preserve"> أكثر من ارتباطه بكتابة بحثية مهمومة بمقاربة أنساق ثقافية وسياسية وثيقة الصلة بالشخصية العربية</w:t>
      </w:r>
      <w:r w:rsidR="00AA4190">
        <w:rPr>
          <w:rFonts w:ascii="Simplified Arabic" w:hAnsi="Simplified Arabic" w:cs="Simplified Arabic" w:hint="cs"/>
          <w:sz w:val="28"/>
          <w:szCs w:val="28"/>
          <w:rtl/>
        </w:rPr>
        <w:t>، في مقابل الشخصية المصرية، ووثيقة الصلة بنسق اجتماعي ثقافي يمارس تغييبا لكل ما هو نسوي، وتهميشا لوجوده، وكسرا لاستر</w:t>
      </w:r>
      <w:r w:rsidR="007A49D3">
        <w:rPr>
          <w:rFonts w:ascii="Simplified Arabic" w:hAnsi="Simplified Arabic" w:cs="Simplified Arabic" w:hint="cs"/>
          <w:sz w:val="28"/>
          <w:szCs w:val="28"/>
          <w:rtl/>
        </w:rPr>
        <w:t>ا</w:t>
      </w:r>
      <w:r w:rsidR="00AA4190">
        <w:rPr>
          <w:rFonts w:ascii="Simplified Arabic" w:hAnsi="Simplified Arabic" w:cs="Simplified Arabic" w:hint="cs"/>
          <w:sz w:val="28"/>
          <w:szCs w:val="28"/>
          <w:rtl/>
        </w:rPr>
        <w:t xml:space="preserve">تيجيات </w:t>
      </w:r>
      <w:r w:rsidR="007A49D3">
        <w:rPr>
          <w:rFonts w:ascii="Simplified Arabic" w:hAnsi="Simplified Arabic" w:cs="Simplified Arabic" w:hint="cs"/>
          <w:sz w:val="28"/>
          <w:szCs w:val="28"/>
          <w:rtl/>
        </w:rPr>
        <w:t>نموه وتأسسه.</w:t>
      </w:r>
    </w:p>
    <w:p w14:paraId="1786C176" w14:textId="77777777" w:rsidR="00BA3670" w:rsidRDefault="006325CA" w:rsidP="00275CF9">
      <w:pPr>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لقد ظل هذا التوزع حاضرا بين التوجه الأدبي والتوجه البحثي المنطلق في الأساس لمقاربة فن </w:t>
      </w:r>
      <w:proofErr w:type="spellStart"/>
      <w:r>
        <w:rPr>
          <w:rFonts w:ascii="Simplified Arabic" w:hAnsi="Simplified Arabic" w:cs="Simplified Arabic" w:hint="cs"/>
          <w:sz w:val="28"/>
          <w:szCs w:val="28"/>
          <w:rtl/>
        </w:rPr>
        <w:t>غناوة</w:t>
      </w:r>
      <w:proofErr w:type="spellEnd"/>
      <w:r>
        <w:rPr>
          <w:rFonts w:ascii="Simplified Arabic" w:hAnsi="Simplified Arabic" w:cs="Simplified Arabic" w:hint="cs"/>
          <w:sz w:val="28"/>
          <w:szCs w:val="28"/>
          <w:rtl/>
        </w:rPr>
        <w:t xml:space="preserve"> ال</w:t>
      </w:r>
      <w:r w:rsidR="00587687">
        <w:rPr>
          <w:rFonts w:ascii="Simplified Arabic" w:hAnsi="Simplified Arabic" w:cs="Simplified Arabic" w:hint="cs"/>
          <w:sz w:val="28"/>
          <w:szCs w:val="28"/>
          <w:rtl/>
        </w:rPr>
        <w:t>عَلَم بوصفه فنا نسويا شعبيا تعرض للتهميش والتغييب والإقصاء</w:t>
      </w:r>
      <w:r w:rsidR="00440A0E">
        <w:rPr>
          <w:rFonts w:ascii="Simplified Arabic" w:hAnsi="Simplified Arabic" w:cs="Simplified Arabic" w:hint="cs"/>
          <w:sz w:val="28"/>
          <w:szCs w:val="28"/>
          <w:rtl/>
        </w:rPr>
        <w:t>، بالرغم من تأكد القارئ من النوع الأدبي وهدفه الأساسي، فالهدف</w:t>
      </w:r>
      <w:r w:rsidR="004B29C5">
        <w:rPr>
          <w:rFonts w:ascii="Simplified Arabic" w:hAnsi="Simplified Arabic" w:cs="Simplified Arabic" w:hint="cs"/>
          <w:sz w:val="28"/>
          <w:szCs w:val="28"/>
          <w:rtl/>
        </w:rPr>
        <w:t xml:space="preserve"> يتجذر في سياق التحليل الثقافي والاجتماعي لنسق أو إطار ظل محاولا الحفاظ على نقائه ونسبه، فشجرة النسب</w:t>
      </w:r>
      <w:r w:rsidR="00D62AB7">
        <w:rPr>
          <w:rFonts w:ascii="Simplified Arabic" w:hAnsi="Simplified Arabic" w:cs="Simplified Arabic" w:hint="cs"/>
          <w:sz w:val="28"/>
          <w:szCs w:val="28"/>
          <w:rtl/>
        </w:rPr>
        <w:t xml:space="preserve">- على حد تعبير الكاتبة- هي التاريخ الحقيقي الذي يجدر حفظه، ومن ثم جاء نصها في هذا الكتاب مساءلة مستمرة لقيمة العشائرية أو </w:t>
      </w:r>
      <w:r w:rsidR="008E5B5E">
        <w:rPr>
          <w:rFonts w:ascii="Simplified Arabic" w:hAnsi="Simplified Arabic" w:cs="Simplified Arabic" w:hint="cs"/>
          <w:sz w:val="28"/>
          <w:szCs w:val="28"/>
          <w:rtl/>
        </w:rPr>
        <w:t>القبائلية في ظل سيطرة وهيمنة المجتمع المدني.</w:t>
      </w:r>
    </w:p>
    <w:p w14:paraId="27B899F2" w14:textId="77777777" w:rsidR="00C61B42" w:rsidRDefault="00A82CAA" w:rsidP="00352776">
      <w:pPr>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ما قدمته ميرال الطحاوي في هذا الكتاب من توزع بين الذاتي والجماعي، وبين الأدبي والبحثي يشير إلى أن الفارق بين كل قسيم ومقابله ليس كبيرا</w:t>
      </w:r>
      <w:r w:rsidR="002B7C38">
        <w:rPr>
          <w:rFonts w:ascii="Simplified Arabic" w:hAnsi="Simplified Arabic" w:cs="Simplified Arabic" w:hint="cs"/>
          <w:sz w:val="28"/>
          <w:szCs w:val="28"/>
          <w:rtl/>
        </w:rPr>
        <w:t>، فالتاريخ- وهو يشكل قسما كبيرا من الكتاب يتج</w:t>
      </w:r>
      <w:r w:rsidR="00352776">
        <w:rPr>
          <w:rFonts w:ascii="Simplified Arabic" w:hAnsi="Simplified Arabic" w:cs="Simplified Arabic" w:hint="cs"/>
          <w:sz w:val="28"/>
          <w:szCs w:val="28"/>
          <w:rtl/>
        </w:rPr>
        <w:t>ا</w:t>
      </w:r>
      <w:r w:rsidR="0018014E">
        <w:rPr>
          <w:rFonts w:ascii="Simplified Arabic" w:hAnsi="Simplified Arabic" w:cs="Simplified Arabic" w:hint="cs"/>
          <w:sz w:val="28"/>
          <w:szCs w:val="28"/>
          <w:rtl/>
        </w:rPr>
        <w:t>وز ثلثيه- يستخدم</w:t>
      </w:r>
      <w:r w:rsidR="002B7C38">
        <w:rPr>
          <w:rFonts w:ascii="Simplified Arabic" w:hAnsi="Simplified Arabic" w:cs="Simplified Arabic" w:hint="cs"/>
          <w:sz w:val="28"/>
          <w:szCs w:val="28"/>
          <w:rtl/>
        </w:rPr>
        <w:t xml:space="preserve"> وفق </w:t>
      </w:r>
      <w:r w:rsidR="00352776">
        <w:rPr>
          <w:rFonts w:ascii="Simplified Arabic" w:hAnsi="Simplified Arabic" w:cs="Simplified Arabic" w:hint="cs"/>
          <w:sz w:val="28"/>
          <w:szCs w:val="28"/>
          <w:rtl/>
        </w:rPr>
        <w:t>تحديد</w:t>
      </w:r>
      <w:r w:rsidR="002B7C38">
        <w:rPr>
          <w:rFonts w:ascii="Simplified Arabic" w:hAnsi="Simplified Arabic" w:cs="Simplified Arabic" w:hint="cs"/>
          <w:sz w:val="28"/>
          <w:szCs w:val="28"/>
          <w:rtl/>
        </w:rPr>
        <w:t xml:space="preserve"> أهم منظريه في العقود الأخيرة،</w:t>
      </w:r>
      <w:r w:rsidR="00352776">
        <w:rPr>
          <w:rFonts w:ascii="Simplified Arabic" w:hAnsi="Simplified Arabic" w:cs="Simplified Arabic" w:hint="cs"/>
          <w:sz w:val="28"/>
          <w:szCs w:val="28"/>
          <w:rtl/>
        </w:rPr>
        <w:t xml:space="preserve"> وخاصة لدى هايدن وايت وليندا </w:t>
      </w:r>
      <w:proofErr w:type="spellStart"/>
      <w:r w:rsidR="00352776">
        <w:rPr>
          <w:rFonts w:ascii="Simplified Arabic" w:hAnsi="Simplified Arabic" w:cs="Simplified Arabic" w:hint="cs"/>
          <w:sz w:val="28"/>
          <w:szCs w:val="28"/>
          <w:rtl/>
        </w:rPr>
        <w:t>هيتشون</w:t>
      </w:r>
      <w:proofErr w:type="spellEnd"/>
      <w:r w:rsidR="0018014E">
        <w:rPr>
          <w:rFonts w:ascii="Simplified Arabic" w:hAnsi="Simplified Arabic" w:cs="Simplified Arabic" w:hint="cs"/>
          <w:sz w:val="28"/>
          <w:szCs w:val="28"/>
          <w:rtl/>
        </w:rPr>
        <w:t xml:space="preserve"> الآليات نفسها التي يستخدمها كاتب الرواية أو السرد، ربما يكمن الفارق بينهما في الدرجة</w:t>
      </w:r>
      <w:r w:rsidR="00EA2730">
        <w:rPr>
          <w:rFonts w:ascii="Simplified Arabic" w:hAnsi="Simplified Arabic" w:cs="Simplified Arabic" w:hint="cs"/>
          <w:sz w:val="28"/>
          <w:szCs w:val="28"/>
          <w:rtl/>
        </w:rPr>
        <w:t>، فكاتب التاريخ يختار رواية من روايات عديدة متاحة، ويضعها في بؤرة التركيز والاهتمام</w:t>
      </w:r>
      <w:r w:rsidR="00601350">
        <w:rPr>
          <w:rFonts w:ascii="Simplified Arabic" w:hAnsi="Simplified Arabic" w:cs="Simplified Arabic" w:hint="cs"/>
          <w:sz w:val="28"/>
          <w:szCs w:val="28"/>
          <w:rtl/>
        </w:rPr>
        <w:t>، ويهمل بالضرورة روايات أخرى قد تقوّض الفكرة المعرفية التي يؤسس لها، ويشكلها في بحثه.</w:t>
      </w:r>
      <w:r w:rsidR="00355856">
        <w:rPr>
          <w:rFonts w:ascii="Simplified Arabic" w:hAnsi="Simplified Arabic" w:cs="Simplified Arabic" w:hint="cs"/>
          <w:sz w:val="28"/>
          <w:szCs w:val="28"/>
          <w:rtl/>
        </w:rPr>
        <w:t xml:space="preserve"> وقد ظهر ذلك واضحا في الكتاب فاختيار الحادثة أو المقولة الكاشفة، ووضعها في بؤرة الاهتمام والتركيز سمة مهمة من سمات الكتاب، خاصة حين تنقلها من وجودها الداخلي</w:t>
      </w:r>
      <w:r w:rsidR="00155CCA">
        <w:rPr>
          <w:rFonts w:ascii="Simplified Arabic" w:hAnsi="Simplified Arabic" w:cs="Simplified Arabic" w:hint="cs"/>
          <w:sz w:val="28"/>
          <w:szCs w:val="28"/>
          <w:rtl/>
        </w:rPr>
        <w:t>، وتضعها عنوانا كاشفا عن وجهة النظر، وكاشفا عن وجود الأيديولوجي الذاتي في السياق البحثي الموضوعي</w:t>
      </w:r>
      <w:r w:rsidR="00B1249B">
        <w:rPr>
          <w:rFonts w:ascii="Simplified Arabic" w:hAnsi="Simplified Arabic" w:cs="Simplified Arabic" w:hint="cs"/>
          <w:sz w:val="28"/>
          <w:szCs w:val="28"/>
          <w:rtl/>
        </w:rPr>
        <w:t>، مثل</w:t>
      </w:r>
      <w:r w:rsidR="00FC4B15">
        <w:rPr>
          <w:rFonts w:ascii="Simplified Arabic" w:hAnsi="Simplified Arabic" w:cs="Simplified Arabic" w:hint="cs"/>
          <w:sz w:val="28"/>
          <w:szCs w:val="28"/>
          <w:rtl/>
        </w:rPr>
        <w:t xml:space="preserve"> (إذن أنت أمير الكلاب) إشارة إلى حديث العربي الجنوبي لعمرو بن العاص</w:t>
      </w:r>
      <w:r w:rsidR="00724083">
        <w:rPr>
          <w:rFonts w:ascii="Simplified Arabic" w:hAnsi="Simplified Arabic" w:cs="Simplified Arabic" w:hint="cs"/>
          <w:sz w:val="28"/>
          <w:szCs w:val="28"/>
          <w:rtl/>
        </w:rPr>
        <w:t>، للكشف عن النسق القبلي</w:t>
      </w:r>
      <w:r w:rsidR="00D27B3E">
        <w:rPr>
          <w:rFonts w:ascii="Simplified Arabic" w:hAnsi="Simplified Arabic" w:cs="Simplified Arabic" w:hint="cs"/>
          <w:sz w:val="28"/>
          <w:szCs w:val="28"/>
          <w:rtl/>
        </w:rPr>
        <w:t xml:space="preserve"> بين عرب الشمال وعرب الجنوب</w:t>
      </w:r>
      <w:r w:rsidR="00724083">
        <w:rPr>
          <w:rFonts w:ascii="Simplified Arabic" w:hAnsi="Simplified Arabic" w:cs="Simplified Arabic" w:hint="cs"/>
          <w:sz w:val="28"/>
          <w:szCs w:val="28"/>
          <w:rtl/>
        </w:rPr>
        <w:t xml:space="preserve"> الذي انتقل وظل</w:t>
      </w:r>
      <w:r w:rsidR="003A024A">
        <w:rPr>
          <w:rFonts w:ascii="Simplified Arabic" w:hAnsi="Simplified Arabic" w:cs="Simplified Arabic" w:hint="cs"/>
          <w:sz w:val="28"/>
          <w:szCs w:val="28"/>
          <w:rtl/>
        </w:rPr>
        <w:t xml:space="preserve"> </w:t>
      </w:r>
      <w:r w:rsidR="003A024A">
        <w:rPr>
          <w:rFonts w:ascii="Simplified Arabic" w:hAnsi="Simplified Arabic" w:cs="Simplified Arabic" w:hint="cs"/>
          <w:sz w:val="28"/>
          <w:szCs w:val="28"/>
          <w:rtl/>
        </w:rPr>
        <w:lastRenderedPageBreak/>
        <w:t>حاضرا مع العربان في مصر، أو (يأخذها التمساح ولا يأخذ</w:t>
      </w:r>
      <w:r w:rsidR="00724083">
        <w:rPr>
          <w:rFonts w:ascii="Simplified Arabic" w:hAnsi="Simplified Arabic" w:cs="Simplified Arabic" w:hint="cs"/>
          <w:sz w:val="28"/>
          <w:szCs w:val="28"/>
          <w:rtl/>
        </w:rPr>
        <w:t>ها الفلاح)</w:t>
      </w:r>
      <w:r w:rsidR="003A024A">
        <w:rPr>
          <w:rFonts w:ascii="Simplified Arabic" w:hAnsi="Simplified Arabic" w:cs="Simplified Arabic" w:hint="cs"/>
          <w:sz w:val="28"/>
          <w:szCs w:val="28"/>
          <w:rtl/>
        </w:rPr>
        <w:t xml:space="preserve"> إشارة </w:t>
      </w:r>
      <w:proofErr w:type="spellStart"/>
      <w:r w:rsidR="003A024A">
        <w:rPr>
          <w:rFonts w:ascii="Simplified Arabic" w:hAnsi="Simplified Arabic" w:cs="Simplified Arabic" w:hint="cs"/>
          <w:sz w:val="28"/>
          <w:szCs w:val="28"/>
          <w:rtl/>
        </w:rPr>
        <w:t>للجيتو</w:t>
      </w:r>
      <w:proofErr w:type="spellEnd"/>
      <w:r w:rsidR="003A024A">
        <w:rPr>
          <w:rFonts w:ascii="Simplified Arabic" w:hAnsi="Simplified Arabic" w:cs="Simplified Arabic" w:hint="cs"/>
          <w:sz w:val="28"/>
          <w:szCs w:val="28"/>
          <w:rtl/>
        </w:rPr>
        <w:t xml:space="preserve"> الثقافي والاجتماعي الانعزالي</w:t>
      </w:r>
      <w:r w:rsidR="00C61B42">
        <w:rPr>
          <w:rFonts w:ascii="Simplified Arabic" w:hAnsi="Simplified Arabic" w:cs="Simplified Arabic" w:hint="cs"/>
          <w:sz w:val="28"/>
          <w:szCs w:val="28"/>
          <w:rtl/>
        </w:rPr>
        <w:t xml:space="preserve"> برفض تزويج بناتهن للفلاح المصري.</w:t>
      </w:r>
    </w:p>
    <w:p w14:paraId="6FF696BA" w14:textId="77777777" w:rsidR="00A82CAA" w:rsidRPr="00A91E8B" w:rsidRDefault="00775B1B" w:rsidP="00787AE0">
      <w:pPr>
        <w:jc w:val="lowKashida"/>
        <w:rPr>
          <w:rFonts w:ascii="Simplified Arabic" w:hAnsi="Simplified Arabic" w:cs="Simplified Arabic"/>
          <w:b/>
          <w:bCs/>
          <w:sz w:val="28"/>
          <w:szCs w:val="28"/>
          <w:rtl/>
        </w:rPr>
      </w:pPr>
      <w:r w:rsidRPr="00A91E8B">
        <w:rPr>
          <w:rFonts w:ascii="Simplified Arabic" w:hAnsi="Simplified Arabic" w:cs="Simplified Arabic" w:hint="cs"/>
          <w:b/>
          <w:bCs/>
          <w:sz w:val="28"/>
          <w:szCs w:val="28"/>
          <w:rtl/>
        </w:rPr>
        <w:t xml:space="preserve">العربان </w:t>
      </w:r>
      <w:r w:rsidR="00A91E8B" w:rsidRPr="00A91E8B">
        <w:rPr>
          <w:rFonts w:ascii="Simplified Arabic" w:hAnsi="Simplified Arabic" w:cs="Simplified Arabic" w:hint="cs"/>
          <w:b/>
          <w:bCs/>
          <w:sz w:val="28"/>
          <w:szCs w:val="28"/>
          <w:rtl/>
        </w:rPr>
        <w:t xml:space="preserve">من </w:t>
      </w:r>
      <w:r w:rsidRPr="00A91E8B">
        <w:rPr>
          <w:rFonts w:ascii="Simplified Arabic" w:hAnsi="Simplified Arabic" w:cs="Simplified Arabic" w:hint="cs"/>
          <w:b/>
          <w:bCs/>
          <w:sz w:val="28"/>
          <w:szCs w:val="28"/>
          <w:rtl/>
        </w:rPr>
        <w:t>مركز</w:t>
      </w:r>
      <w:r w:rsidR="00A91E8B" w:rsidRPr="00A91E8B">
        <w:rPr>
          <w:rFonts w:ascii="Simplified Arabic" w:hAnsi="Simplified Arabic" w:cs="Simplified Arabic" w:hint="cs"/>
          <w:b/>
          <w:bCs/>
          <w:sz w:val="28"/>
          <w:szCs w:val="28"/>
          <w:rtl/>
        </w:rPr>
        <w:t xml:space="preserve"> السلطة </w:t>
      </w:r>
      <w:r w:rsidRPr="00A91E8B">
        <w:rPr>
          <w:rFonts w:ascii="Simplified Arabic" w:hAnsi="Simplified Arabic" w:cs="Simplified Arabic" w:hint="cs"/>
          <w:b/>
          <w:bCs/>
          <w:sz w:val="28"/>
          <w:szCs w:val="28"/>
          <w:rtl/>
        </w:rPr>
        <w:t>لهامش</w:t>
      </w:r>
      <w:r w:rsidR="00A91E8B" w:rsidRPr="00A91E8B">
        <w:rPr>
          <w:rFonts w:ascii="Simplified Arabic" w:hAnsi="Simplified Arabic" w:cs="Simplified Arabic" w:hint="cs"/>
          <w:b/>
          <w:bCs/>
          <w:sz w:val="28"/>
          <w:szCs w:val="28"/>
          <w:rtl/>
        </w:rPr>
        <w:t xml:space="preserve"> التلاشي</w:t>
      </w:r>
      <w:r w:rsidR="003A024A" w:rsidRPr="00A91E8B">
        <w:rPr>
          <w:rFonts w:ascii="Simplified Arabic" w:hAnsi="Simplified Arabic" w:cs="Simplified Arabic" w:hint="cs"/>
          <w:b/>
          <w:bCs/>
          <w:sz w:val="28"/>
          <w:szCs w:val="28"/>
          <w:rtl/>
        </w:rPr>
        <w:t xml:space="preserve"> </w:t>
      </w:r>
    </w:p>
    <w:p w14:paraId="62015827" w14:textId="77777777" w:rsidR="00775B1B" w:rsidRDefault="00775B1B" w:rsidP="00787AE0">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في الأجزاء الأولى من الكتاب يتقاطع الذ</w:t>
      </w:r>
      <w:r w:rsidR="00D27B3E">
        <w:rPr>
          <w:rFonts w:ascii="Simplified Arabic" w:hAnsi="Simplified Arabic" w:cs="Simplified Arabic" w:hint="cs"/>
          <w:sz w:val="28"/>
          <w:szCs w:val="28"/>
          <w:rtl/>
        </w:rPr>
        <w:t>ا</w:t>
      </w:r>
      <w:r w:rsidR="00973754">
        <w:rPr>
          <w:rFonts w:ascii="Simplified Arabic" w:hAnsi="Simplified Arabic" w:cs="Simplified Arabic" w:hint="cs"/>
          <w:sz w:val="28"/>
          <w:szCs w:val="28"/>
          <w:rtl/>
        </w:rPr>
        <w:t>تي بالجمعي، و</w:t>
      </w:r>
      <w:r w:rsidR="00235B2D">
        <w:rPr>
          <w:rFonts w:ascii="Simplified Arabic" w:hAnsi="Simplified Arabic" w:cs="Simplified Arabic" w:hint="cs"/>
          <w:sz w:val="28"/>
          <w:szCs w:val="28"/>
          <w:rtl/>
        </w:rPr>
        <w:t>ي</w:t>
      </w:r>
      <w:r w:rsidR="00973754">
        <w:rPr>
          <w:rFonts w:ascii="Simplified Arabic" w:hAnsi="Simplified Arabic" w:cs="Simplified Arabic" w:hint="cs"/>
          <w:sz w:val="28"/>
          <w:szCs w:val="28"/>
          <w:rtl/>
        </w:rPr>
        <w:t>شعر المتلقي أنه أمام سيرة تحاول أن تثبت طبقة معرفية</w:t>
      </w:r>
      <w:r w:rsidR="00A71033">
        <w:rPr>
          <w:rFonts w:ascii="Simplified Arabic" w:hAnsi="Simplified Arabic" w:cs="Simplified Arabic" w:hint="cs"/>
          <w:sz w:val="28"/>
          <w:szCs w:val="28"/>
          <w:rtl/>
        </w:rPr>
        <w:t xml:space="preserve">، بوصفها </w:t>
      </w:r>
      <w:r w:rsidR="00D2599C">
        <w:rPr>
          <w:rFonts w:ascii="Simplified Arabic" w:hAnsi="Simplified Arabic" w:cs="Simplified Arabic" w:hint="cs"/>
          <w:sz w:val="28"/>
          <w:szCs w:val="28"/>
          <w:rtl/>
        </w:rPr>
        <w:t>تاريخ</w:t>
      </w:r>
      <w:r w:rsidR="00A71033">
        <w:rPr>
          <w:rFonts w:ascii="Simplified Arabic" w:hAnsi="Simplified Arabic" w:cs="Simplified Arabic" w:hint="cs"/>
          <w:sz w:val="28"/>
          <w:szCs w:val="28"/>
          <w:rtl/>
        </w:rPr>
        <w:t>ا</w:t>
      </w:r>
      <w:r w:rsidR="00D2599C">
        <w:rPr>
          <w:rFonts w:ascii="Simplified Arabic" w:hAnsi="Simplified Arabic" w:cs="Simplified Arabic" w:hint="cs"/>
          <w:sz w:val="28"/>
          <w:szCs w:val="28"/>
          <w:rtl/>
        </w:rPr>
        <w:t xml:space="preserve"> حقيقي</w:t>
      </w:r>
      <w:r w:rsidR="00A71033">
        <w:rPr>
          <w:rFonts w:ascii="Simplified Arabic" w:hAnsi="Simplified Arabic" w:cs="Simplified Arabic" w:hint="cs"/>
          <w:sz w:val="28"/>
          <w:szCs w:val="28"/>
          <w:rtl/>
        </w:rPr>
        <w:t>ا</w:t>
      </w:r>
      <w:r w:rsidR="00D2599C">
        <w:rPr>
          <w:rFonts w:ascii="Simplified Arabic" w:hAnsi="Simplified Arabic" w:cs="Simplified Arabic" w:hint="cs"/>
          <w:sz w:val="28"/>
          <w:szCs w:val="28"/>
          <w:rtl/>
        </w:rPr>
        <w:t xml:space="preserve"> ينتقل من جيل إلى جيل، هذه الطبقة كان لها شأن عظيم، في لحظات انتصارها وسموقها، وفي لحظات هزيمتها وانكسارها</w:t>
      </w:r>
      <w:r w:rsidR="00573E3E">
        <w:rPr>
          <w:rFonts w:ascii="Simplified Arabic" w:hAnsi="Simplified Arabic" w:cs="Simplified Arabic" w:hint="cs"/>
          <w:sz w:val="28"/>
          <w:szCs w:val="28"/>
          <w:rtl/>
        </w:rPr>
        <w:t>، حيث يتأسس لها حتى في لحظة الهزيمة نوع خاص من الزهو والتعالي، فنمط الإباء أو الشموخ لا يغيب</w:t>
      </w:r>
      <w:r w:rsidR="00AD7976">
        <w:rPr>
          <w:rFonts w:ascii="Simplified Arabic" w:hAnsi="Simplified Arabic" w:cs="Simplified Arabic" w:hint="cs"/>
          <w:sz w:val="28"/>
          <w:szCs w:val="28"/>
          <w:rtl/>
        </w:rPr>
        <w:t>، وإنما يظل حاضرا وموجودا، مشدودا إلى غنائية حزينة وأسى ممتد.</w:t>
      </w:r>
    </w:p>
    <w:p w14:paraId="689FB04C" w14:textId="77777777" w:rsidR="0098171C" w:rsidRDefault="0098171C" w:rsidP="00787AE0">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بداية الارتباط بهذا العالم ناتجة عن الإحساس بالمغايرة، من خلال حديث الجدة واستخدامها لجملة (أنت بنت عرب) بشكل لافت</w:t>
      </w:r>
      <w:r w:rsidR="00935859">
        <w:rPr>
          <w:rFonts w:ascii="Simplified Arabic" w:hAnsi="Simplified Arabic" w:cs="Simplified Arabic" w:hint="cs"/>
          <w:sz w:val="28"/>
          <w:szCs w:val="28"/>
          <w:rtl/>
        </w:rPr>
        <w:t>، وكأنها جملة تشكل مدرجة السلوك، وسنن الحركة والتوجه بداية من الاحتشام وطريقة السير في الطريق. فالحكاية باب المتخيل، تسدل نوعا من القداسة المشدودة إلى حدود التوهم</w:t>
      </w:r>
      <w:r w:rsidR="000A0A63">
        <w:rPr>
          <w:rFonts w:ascii="Simplified Arabic" w:hAnsi="Simplified Arabic" w:cs="Simplified Arabic" w:hint="cs"/>
          <w:sz w:val="28"/>
          <w:szCs w:val="28"/>
          <w:rtl/>
        </w:rPr>
        <w:t>، بصناعة عوالم لا تتحرك ولا تتشكل إلا داخل عقل طفلة صغيرة.</w:t>
      </w:r>
    </w:p>
    <w:p w14:paraId="513B5589" w14:textId="77777777" w:rsidR="000A0A63" w:rsidRDefault="000A0A63" w:rsidP="005E5598">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والإحساس بالمغايرة يأتي مبررا للاهتمام بالبحث في موضو</w:t>
      </w:r>
      <w:r w:rsidR="001F240F">
        <w:rPr>
          <w:rFonts w:ascii="Simplified Arabic" w:hAnsi="Simplified Arabic" w:cs="Simplified Arabic" w:hint="cs"/>
          <w:sz w:val="28"/>
          <w:szCs w:val="28"/>
          <w:rtl/>
        </w:rPr>
        <w:t>ع تاريخ البدو والعربان، الهجرات</w:t>
      </w:r>
      <w:r>
        <w:rPr>
          <w:rFonts w:ascii="Simplified Arabic" w:hAnsi="Simplified Arabic" w:cs="Simplified Arabic" w:hint="cs"/>
          <w:sz w:val="28"/>
          <w:szCs w:val="28"/>
          <w:rtl/>
        </w:rPr>
        <w:t xml:space="preserve"> </w:t>
      </w:r>
      <w:proofErr w:type="spellStart"/>
      <w:r w:rsidR="001F240F">
        <w:rPr>
          <w:rFonts w:ascii="Simplified Arabic" w:hAnsi="Simplified Arabic" w:cs="Simplified Arabic" w:hint="cs"/>
          <w:sz w:val="28"/>
          <w:szCs w:val="28"/>
          <w:rtl/>
        </w:rPr>
        <w:t>والتغريبات</w:t>
      </w:r>
      <w:proofErr w:type="spellEnd"/>
      <w:r>
        <w:rPr>
          <w:rFonts w:ascii="Simplified Arabic" w:hAnsi="Simplified Arabic" w:cs="Simplified Arabic" w:hint="cs"/>
          <w:sz w:val="28"/>
          <w:szCs w:val="28"/>
          <w:rtl/>
        </w:rPr>
        <w:t xml:space="preserve"> قبل</w:t>
      </w:r>
      <w:r w:rsidR="001F240F">
        <w:rPr>
          <w:rFonts w:ascii="Simplified Arabic" w:hAnsi="Simplified Arabic" w:cs="Simplified Arabic" w:hint="cs"/>
          <w:sz w:val="28"/>
          <w:szCs w:val="28"/>
          <w:rtl/>
        </w:rPr>
        <w:t xml:space="preserve"> الإسلام وبعده</w:t>
      </w:r>
      <w:r w:rsidR="00415AC6">
        <w:rPr>
          <w:rFonts w:ascii="Simplified Arabic" w:hAnsi="Simplified Arabic" w:cs="Simplified Arabic" w:hint="cs"/>
          <w:sz w:val="28"/>
          <w:szCs w:val="28"/>
          <w:rtl/>
        </w:rPr>
        <w:t>، بوصفه بحثا يشكل طريقا</w:t>
      </w:r>
      <w:r w:rsidR="00FA6C06">
        <w:rPr>
          <w:rFonts w:ascii="Simplified Arabic" w:hAnsi="Simplified Arabic" w:cs="Simplified Arabic" w:hint="cs"/>
          <w:sz w:val="28"/>
          <w:szCs w:val="28"/>
          <w:rtl/>
        </w:rPr>
        <w:t xml:space="preserve"> طويلة للمساءلة، وطريقا للمعرفة، للتأكد من مشروعية هذه المرويات </w:t>
      </w:r>
      <w:proofErr w:type="spellStart"/>
      <w:r w:rsidR="00FA6C06">
        <w:rPr>
          <w:rFonts w:ascii="Simplified Arabic" w:hAnsi="Simplified Arabic" w:cs="Simplified Arabic" w:hint="cs"/>
          <w:sz w:val="28"/>
          <w:szCs w:val="28"/>
          <w:rtl/>
        </w:rPr>
        <w:t>الحكائية</w:t>
      </w:r>
      <w:proofErr w:type="spellEnd"/>
      <w:r w:rsidR="00F145A9">
        <w:rPr>
          <w:rFonts w:ascii="Simplified Arabic" w:hAnsi="Simplified Arabic" w:cs="Simplified Arabic" w:hint="cs"/>
          <w:sz w:val="28"/>
          <w:szCs w:val="28"/>
          <w:rtl/>
        </w:rPr>
        <w:t>، خاصة حين ترتبط هذه</w:t>
      </w:r>
      <w:r w:rsidR="005E5598">
        <w:rPr>
          <w:rFonts w:ascii="Simplified Arabic" w:hAnsi="Simplified Arabic" w:cs="Simplified Arabic" w:hint="cs"/>
          <w:sz w:val="28"/>
          <w:szCs w:val="28"/>
          <w:rtl/>
        </w:rPr>
        <w:t xml:space="preserve"> المرويات بإطارين</w:t>
      </w:r>
      <w:r w:rsidR="00415AC6">
        <w:rPr>
          <w:rFonts w:ascii="Simplified Arabic" w:hAnsi="Simplified Arabic" w:cs="Simplified Arabic" w:hint="cs"/>
          <w:sz w:val="28"/>
          <w:szCs w:val="28"/>
          <w:rtl/>
        </w:rPr>
        <w:t xml:space="preserve"> مهمين، ه</w:t>
      </w:r>
      <w:r w:rsidR="005E5598">
        <w:rPr>
          <w:rFonts w:ascii="Simplified Arabic" w:hAnsi="Simplified Arabic" w:cs="Simplified Arabic" w:hint="cs"/>
          <w:sz w:val="28"/>
          <w:szCs w:val="28"/>
          <w:rtl/>
        </w:rPr>
        <w:t>ما على الترتيب إطار السلطة، وإطار أهل البلد من المصريين القبط.</w:t>
      </w:r>
      <w:r w:rsidR="00F456DB">
        <w:rPr>
          <w:rFonts w:ascii="Simplified Arabic" w:hAnsi="Simplified Arabic" w:cs="Simplified Arabic" w:hint="cs"/>
          <w:sz w:val="28"/>
          <w:szCs w:val="28"/>
          <w:rtl/>
        </w:rPr>
        <w:t xml:space="preserve"> فقارئ الكتاب يدرك أن وضع البدو أو العربان مشدود دائما إلى هذين الإطارين</w:t>
      </w:r>
      <w:r w:rsidR="002A7F74">
        <w:rPr>
          <w:rFonts w:ascii="Simplified Arabic" w:hAnsi="Simplified Arabic" w:cs="Simplified Arabic" w:hint="cs"/>
          <w:sz w:val="28"/>
          <w:szCs w:val="28"/>
          <w:rtl/>
        </w:rPr>
        <w:t>، وقد قاربت المؤلفة حالهم باختلاف العصور والأزمنة.</w:t>
      </w:r>
    </w:p>
    <w:p w14:paraId="6C4D4142" w14:textId="77777777" w:rsidR="00415AC6" w:rsidRDefault="00415AC6" w:rsidP="00F81190">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تهتم الباحثة بالوقوف عند المرحلة الأولى، حيث كان العرب أو البدو حكاما لمصر في الفسطاط</w:t>
      </w:r>
      <w:r w:rsidR="00004AD1">
        <w:rPr>
          <w:rFonts w:ascii="Simplified Arabic" w:hAnsi="Simplified Arabic" w:cs="Simplified Arabic" w:hint="cs"/>
          <w:sz w:val="28"/>
          <w:szCs w:val="28"/>
          <w:rtl/>
        </w:rPr>
        <w:t xml:space="preserve"> منعزلين</w:t>
      </w:r>
      <w:r w:rsidR="007848F0">
        <w:rPr>
          <w:rFonts w:ascii="Simplified Arabic" w:hAnsi="Simplified Arabic" w:cs="Simplified Arabic" w:hint="cs"/>
          <w:sz w:val="28"/>
          <w:szCs w:val="28"/>
          <w:rtl/>
        </w:rPr>
        <w:t>، وبداية تكوين ما يمكن أن نطلق عليه أرستقراطية عربية، حيث تكاتفت أسباب عديدة</w:t>
      </w:r>
      <w:r w:rsidR="00080E25">
        <w:rPr>
          <w:rFonts w:ascii="Simplified Arabic" w:hAnsi="Simplified Arabic" w:cs="Simplified Arabic" w:hint="cs"/>
          <w:sz w:val="28"/>
          <w:szCs w:val="28"/>
          <w:rtl/>
        </w:rPr>
        <w:t xml:space="preserve"> لصناعة ذلك</w:t>
      </w:r>
      <w:r w:rsidR="00424864">
        <w:rPr>
          <w:rFonts w:ascii="Simplified Arabic" w:hAnsi="Simplified Arabic" w:cs="Simplified Arabic" w:hint="cs"/>
          <w:sz w:val="28"/>
          <w:szCs w:val="28"/>
          <w:rtl/>
        </w:rPr>
        <w:t>، منها ما هو ديني، ومنها ما هو لغوي فقد تجاوب مع هذا التحول أن اللغة القبطية</w:t>
      </w:r>
      <w:r w:rsidR="0006770C">
        <w:rPr>
          <w:rFonts w:ascii="Simplified Arabic" w:hAnsi="Simplified Arabic" w:cs="Simplified Arabic" w:hint="cs"/>
          <w:sz w:val="28"/>
          <w:szCs w:val="28"/>
          <w:rtl/>
        </w:rPr>
        <w:t xml:space="preserve"> لم </w:t>
      </w:r>
      <w:r w:rsidR="00356203">
        <w:rPr>
          <w:rFonts w:ascii="Simplified Arabic" w:hAnsi="Simplified Arabic" w:cs="Simplified Arabic" w:hint="cs"/>
          <w:sz w:val="28"/>
          <w:szCs w:val="28"/>
          <w:rtl/>
        </w:rPr>
        <w:t>تصمد</w:t>
      </w:r>
      <w:r w:rsidR="0006770C">
        <w:rPr>
          <w:rFonts w:ascii="Simplified Arabic" w:hAnsi="Simplified Arabic" w:cs="Simplified Arabic" w:hint="cs"/>
          <w:sz w:val="28"/>
          <w:szCs w:val="28"/>
          <w:rtl/>
        </w:rPr>
        <w:t xml:space="preserve"> كثيرا أمام العربية، لغة القرآن، وأصبحت- نظرا لسطوة المنتصر </w:t>
      </w:r>
      <w:r w:rsidR="00F81190">
        <w:rPr>
          <w:rFonts w:ascii="Simplified Arabic" w:hAnsi="Simplified Arabic" w:cs="Simplified Arabic" w:hint="cs"/>
          <w:sz w:val="28"/>
          <w:szCs w:val="28"/>
          <w:rtl/>
        </w:rPr>
        <w:t>تجاه</w:t>
      </w:r>
      <w:r w:rsidR="0006770C">
        <w:rPr>
          <w:rFonts w:ascii="Simplified Arabic" w:hAnsi="Simplified Arabic" w:cs="Simplified Arabic" w:hint="cs"/>
          <w:sz w:val="28"/>
          <w:szCs w:val="28"/>
          <w:rtl/>
        </w:rPr>
        <w:t xml:space="preserve"> المهزوم</w:t>
      </w:r>
      <w:r w:rsidR="00356203">
        <w:rPr>
          <w:rFonts w:ascii="Simplified Arabic" w:hAnsi="Simplified Arabic" w:cs="Simplified Arabic" w:hint="cs"/>
          <w:sz w:val="28"/>
          <w:szCs w:val="28"/>
          <w:rtl/>
        </w:rPr>
        <w:t>-</w:t>
      </w:r>
      <w:r w:rsidR="0006770C">
        <w:rPr>
          <w:rFonts w:ascii="Simplified Arabic" w:hAnsi="Simplified Arabic" w:cs="Simplified Arabic" w:hint="cs"/>
          <w:sz w:val="28"/>
          <w:szCs w:val="28"/>
          <w:rtl/>
        </w:rPr>
        <w:t xml:space="preserve"> لغة</w:t>
      </w:r>
      <w:r w:rsidR="00356203">
        <w:rPr>
          <w:rFonts w:ascii="Simplified Arabic" w:hAnsi="Simplified Arabic" w:cs="Simplified Arabic" w:hint="cs"/>
          <w:sz w:val="28"/>
          <w:szCs w:val="28"/>
          <w:rtl/>
        </w:rPr>
        <w:t xml:space="preserve"> </w:t>
      </w:r>
      <w:r w:rsidR="0006770C">
        <w:rPr>
          <w:rFonts w:ascii="Simplified Arabic" w:hAnsi="Simplified Arabic" w:cs="Simplified Arabic" w:hint="cs"/>
          <w:sz w:val="28"/>
          <w:szCs w:val="28"/>
          <w:rtl/>
        </w:rPr>
        <w:t>الدواوين</w:t>
      </w:r>
      <w:r w:rsidR="00004AD1">
        <w:rPr>
          <w:rFonts w:ascii="Simplified Arabic" w:hAnsi="Simplified Arabic" w:cs="Simplified Arabic" w:hint="cs"/>
          <w:sz w:val="28"/>
          <w:szCs w:val="28"/>
          <w:rtl/>
        </w:rPr>
        <w:t>، وقد مكن ذلك للبدو سيادة ما في إطار الدين والتفسير.</w:t>
      </w:r>
      <w:r w:rsidR="001F7AB9">
        <w:rPr>
          <w:rFonts w:ascii="Simplified Arabic" w:hAnsi="Simplified Arabic" w:cs="Simplified Arabic" w:hint="cs"/>
          <w:sz w:val="28"/>
          <w:szCs w:val="28"/>
          <w:rtl/>
        </w:rPr>
        <w:t xml:space="preserve"> ومنها كذلك ما </w:t>
      </w:r>
      <w:r w:rsidR="001F7AB9">
        <w:rPr>
          <w:rFonts w:ascii="Simplified Arabic" w:hAnsi="Simplified Arabic" w:cs="Simplified Arabic" w:hint="cs"/>
          <w:sz w:val="28"/>
          <w:szCs w:val="28"/>
          <w:rtl/>
        </w:rPr>
        <w:lastRenderedPageBreak/>
        <w:t>يرتبط بطبيعة النظرة المتبادلة بين العربي والقبطي</w:t>
      </w:r>
      <w:r w:rsidR="000C669C">
        <w:rPr>
          <w:rFonts w:ascii="Simplified Arabic" w:hAnsi="Simplified Arabic" w:cs="Simplified Arabic" w:hint="cs"/>
          <w:sz w:val="28"/>
          <w:szCs w:val="28"/>
          <w:rtl/>
        </w:rPr>
        <w:t xml:space="preserve">، وهي نظرة مؤسسة </w:t>
      </w:r>
      <w:r w:rsidR="00FD3BB3">
        <w:rPr>
          <w:rFonts w:ascii="Simplified Arabic" w:hAnsi="Simplified Arabic" w:cs="Simplified Arabic" w:hint="cs"/>
          <w:sz w:val="28"/>
          <w:szCs w:val="28"/>
          <w:rtl/>
        </w:rPr>
        <w:t>ت</w:t>
      </w:r>
      <w:r w:rsidR="000C669C">
        <w:rPr>
          <w:rFonts w:ascii="Simplified Arabic" w:hAnsi="Simplified Arabic" w:cs="Simplified Arabic" w:hint="cs"/>
          <w:sz w:val="28"/>
          <w:szCs w:val="28"/>
          <w:rtl/>
        </w:rPr>
        <w:t>حت تأثير الحوادث الكبرى في التاريخ السياسي والثقافي والعسكري</w:t>
      </w:r>
      <w:r w:rsidR="00E5707C">
        <w:rPr>
          <w:rFonts w:ascii="Simplified Arabic" w:hAnsi="Simplified Arabic" w:cs="Simplified Arabic" w:hint="cs"/>
          <w:sz w:val="28"/>
          <w:szCs w:val="28"/>
          <w:rtl/>
        </w:rPr>
        <w:t>، حيث تعيدها الب</w:t>
      </w:r>
      <w:r w:rsidR="00F81190">
        <w:rPr>
          <w:rFonts w:ascii="Simplified Arabic" w:hAnsi="Simplified Arabic" w:cs="Simplified Arabic" w:hint="cs"/>
          <w:sz w:val="28"/>
          <w:szCs w:val="28"/>
          <w:rtl/>
        </w:rPr>
        <w:t>ا</w:t>
      </w:r>
      <w:r w:rsidR="00E5707C">
        <w:rPr>
          <w:rFonts w:ascii="Simplified Arabic" w:hAnsi="Simplified Arabic" w:cs="Simplified Arabic" w:hint="cs"/>
          <w:sz w:val="28"/>
          <w:szCs w:val="28"/>
          <w:rtl/>
        </w:rPr>
        <w:t>حثة من خلال الاستناد إلى كتب التاريخ إلى الفارق بين سام وحام ابني نوح عليه السلام.</w:t>
      </w:r>
    </w:p>
    <w:p w14:paraId="6ACD6EAB" w14:textId="77777777" w:rsidR="001A448F" w:rsidRDefault="001A448F" w:rsidP="00356203">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 xml:space="preserve">ولكن الجانب الأهم من كل الجوانب السابقة- وهو الجانب الذي قامت لأجله هذه الهجرات </w:t>
      </w:r>
      <w:proofErr w:type="spellStart"/>
      <w:r>
        <w:rPr>
          <w:rFonts w:ascii="Simplified Arabic" w:hAnsi="Simplified Arabic" w:cs="Simplified Arabic" w:hint="cs"/>
          <w:sz w:val="28"/>
          <w:szCs w:val="28"/>
          <w:rtl/>
        </w:rPr>
        <w:t>والتغريبات</w:t>
      </w:r>
      <w:proofErr w:type="spellEnd"/>
      <w:r w:rsidR="00126190">
        <w:rPr>
          <w:rFonts w:ascii="Simplified Arabic" w:hAnsi="Simplified Arabic" w:cs="Simplified Arabic" w:hint="cs"/>
          <w:sz w:val="28"/>
          <w:szCs w:val="28"/>
          <w:rtl/>
        </w:rPr>
        <w:t xml:space="preserve"> بما في ذلك حركة الغزو في عهد عمر بن الخطاب رضي الله عنه- الجانب الاقتصادي، فقد كفل للبدو والعربان وضعا أرستقراطيا مميزا</w:t>
      </w:r>
      <w:r w:rsidR="00983B66">
        <w:rPr>
          <w:rFonts w:ascii="Simplified Arabic" w:hAnsi="Simplified Arabic" w:cs="Simplified Arabic" w:hint="cs"/>
          <w:sz w:val="28"/>
          <w:szCs w:val="28"/>
          <w:rtl/>
        </w:rPr>
        <w:t>. فبعيدا عن الجزية والخراج كف</w:t>
      </w:r>
      <w:r w:rsidR="00E642E7">
        <w:rPr>
          <w:rFonts w:ascii="Simplified Arabic" w:hAnsi="Simplified Arabic" w:cs="Simplified Arabic" w:hint="cs"/>
          <w:sz w:val="28"/>
          <w:szCs w:val="28"/>
          <w:rtl/>
        </w:rPr>
        <w:t>ل لهم تميزا في الشكل والهيئة، وحق الضيافة، وحق الارتباع في حقول المصريين</w:t>
      </w:r>
      <w:r w:rsidR="007B254B">
        <w:rPr>
          <w:rFonts w:ascii="Simplified Arabic" w:hAnsi="Simplified Arabic" w:cs="Simplified Arabic" w:hint="cs"/>
          <w:sz w:val="28"/>
          <w:szCs w:val="28"/>
          <w:rtl/>
        </w:rPr>
        <w:t>. وقد استمرت هذه الارستقراطية العربية فترة طويلة، يعيشون في إطار يقترب من القداسة المكفولة بالاقتصاد المتولد من الجزية والخراج.</w:t>
      </w:r>
    </w:p>
    <w:p w14:paraId="661B9353" w14:textId="77777777" w:rsidR="00E67924" w:rsidRDefault="007B254B"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360601">
        <w:rPr>
          <w:rFonts w:ascii="Simplified Arabic" w:hAnsi="Simplified Arabic" w:cs="Simplified Arabic" w:hint="cs"/>
          <w:sz w:val="28"/>
          <w:szCs w:val="28"/>
          <w:rtl/>
        </w:rPr>
        <w:t xml:space="preserve">ولكن هذا الوضع أصابه التحول بتغير العقلية الحاكمة من أموية إلى عباسية، فالجاحظ </w:t>
      </w:r>
      <w:proofErr w:type="gramStart"/>
      <w:r w:rsidR="00360601">
        <w:rPr>
          <w:rFonts w:ascii="Simplified Arabic" w:hAnsi="Simplified Arabic" w:cs="Simplified Arabic" w:hint="cs"/>
          <w:sz w:val="28"/>
          <w:szCs w:val="28"/>
          <w:rtl/>
        </w:rPr>
        <w:t>يقول(</w:t>
      </w:r>
      <w:proofErr w:type="gramEnd"/>
      <w:r w:rsidR="00360601">
        <w:rPr>
          <w:rFonts w:ascii="Simplified Arabic" w:hAnsi="Simplified Arabic" w:cs="Simplified Arabic" w:hint="cs"/>
          <w:sz w:val="28"/>
          <w:szCs w:val="28"/>
          <w:rtl/>
        </w:rPr>
        <w:t>دولة بني أمية عربية أعرابية، ودولة بني العباس فارسية أعجمية)</w:t>
      </w:r>
      <w:r w:rsidR="000853AF">
        <w:rPr>
          <w:rFonts w:ascii="Simplified Arabic" w:hAnsi="Simplified Arabic" w:cs="Simplified Arabic" w:hint="cs"/>
          <w:sz w:val="28"/>
          <w:szCs w:val="28"/>
          <w:rtl/>
        </w:rPr>
        <w:t>، فهذه المقولة تشير إلى طبيعة التحول، فالقوة المهيمنة عسكريا في الدولة الأموية عربية</w:t>
      </w:r>
      <w:r w:rsidR="00946A77">
        <w:rPr>
          <w:rFonts w:ascii="Simplified Arabic" w:hAnsi="Simplified Arabic" w:cs="Simplified Arabic" w:hint="cs"/>
          <w:sz w:val="28"/>
          <w:szCs w:val="28"/>
          <w:rtl/>
        </w:rPr>
        <w:t xml:space="preserve">، وهذا جعلها طوال حكمها تصنع توازنات، وتقوم بتحريك هجرات متعمدة لقبائل الشمال حتى يكون هناك توازن </w:t>
      </w:r>
      <w:r w:rsidR="000A6F32">
        <w:rPr>
          <w:rFonts w:ascii="Simplified Arabic" w:hAnsi="Simplified Arabic" w:cs="Simplified Arabic" w:hint="cs"/>
          <w:sz w:val="28"/>
          <w:szCs w:val="28"/>
          <w:rtl/>
        </w:rPr>
        <w:t>ديموغرافي بينها وبين قبائل الجنوب</w:t>
      </w:r>
      <w:r w:rsidR="00240678">
        <w:rPr>
          <w:rFonts w:ascii="Simplified Arabic" w:hAnsi="Simplified Arabic" w:cs="Simplified Arabic" w:hint="cs"/>
          <w:sz w:val="28"/>
          <w:szCs w:val="28"/>
          <w:rtl/>
        </w:rPr>
        <w:t>،</w:t>
      </w:r>
      <w:r w:rsidR="000A6F32">
        <w:rPr>
          <w:rFonts w:ascii="Simplified Arabic" w:hAnsi="Simplified Arabic" w:cs="Simplified Arabic" w:hint="cs"/>
          <w:sz w:val="28"/>
          <w:szCs w:val="28"/>
          <w:rtl/>
        </w:rPr>
        <w:t xml:space="preserve"> وتحرك عصبيات من مكامنها</w:t>
      </w:r>
      <w:r w:rsidR="00240678">
        <w:rPr>
          <w:rFonts w:ascii="Simplified Arabic" w:hAnsi="Simplified Arabic" w:cs="Simplified Arabic" w:hint="cs"/>
          <w:sz w:val="28"/>
          <w:szCs w:val="28"/>
          <w:rtl/>
        </w:rPr>
        <w:t xml:space="preserve"> بين العرب والموالي. ولكن العباسيين خلخلوا هذا التوجه باعتمادهم على عناصر غير عربية، وهذا أوجد وضعا خاصا ومغايرا للموالي</w:t>
      </w:r>
      <w:r w:rsidR="00E67924">
        <w:rPr>
          <w:rFonts w:ascii="Simplified Arabic" w:hAnsi="Simplified Arabic" w:cs="Simplified Arabic" w:hint="cs"/>
          <w:sz w:val="28"/>
          <w:szCs w:val="28"/>
          <w:rtl/>
        </w:rPr>
        <w:t>، وخاصة للقادمين من بلد الفرس والأتراك، وأوجد أرستقراطية عسكرية وإدارية تتشكل</w:t>
      </w:r>
      <w:r w:rsidR="00303E28">
        <w:rPr>
          <w:rFonts w:ascii="Simplified Arabic" w:hAnsi="Simplified Arabic" w:cs="Simplified Arabic" w:hint="cs"/>
          <w:sz w:val="28"/>
          <w:szCs w:val="28"/>
          <w:rtl/>
        </w:rPr>
        <w:t xml:space="preserve"> منهما</w:t>
      </w:r>
      <w:r w:rsidR="00E67924">
        <w:rPr>
          <w:rFonts w:ascii="Simplified Arabic" w:hAnsi="Simplified Arabic" w:cs="Simplified Arabic" w:hint="cs"/>
          <w:sz w:val="28"/>
          <w:szCs w:val="28"/>
          <w:rtl/>
        </w:rPr>
        <w:t xml:space="preserve"> بهدوء.</w:t>
      </w:r>
    </w:p>
    <w:p w14:paraId="4AEFC512" w14:textId="77777777" w:rsidR="00C4094F" w:rsidRDefault="00E67924"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682ECF">
        <w:rPr>
          <w:rFonts w:ascii="Simplified Arabic" w:hAnsi="Simplified Arabic" w:cs="Simplified Arabic" w:hint="cs"/>
          <w:sz w:val="28"/>
          <w:szCs w:val="28"/>
          <w:rtl/>
        </w:rPr>
        <w:t xml:space="preserve">في المقابل بدأت الأرستقراطية العربية تتفكك، </w:t>
      </w:r>
      <w:r w:rsidR="007C60BD">
        <w:rPr>
          <w:rFonts w:ascii="Simplified Arabic" w:hAnsi="Simplified Arabic" w:cs="Simplified Arabic" w:hint="cs"/>
          <w:sz w:val="28"/>
          <w:szCs w:val="28"/>
          <w:rtl/>
        </w:rPr>
        <w:t>و</w:t>
      </w:r>
      <w:r w:rsidR="00682ECF">
        <w:rPr>
          <w:rFonts w:ascii="Simplified Arabic" w:hAnsi="Simplified Arabic" w:cs="Simplified Arabic" w:hint="cs"/>
          <w:sz w:val="28"/>
          <w:szCs w:val="28"/>
          <w:rtl/>
        </w:rPr>
        <w:t>تفقد امتيازاتها المؤسسة، فصو</w:t>
      </w:r>
      <w:r w:rsidR="00F2039E">
        <w:rPr>
          <w:rFonts w:ascii="Simplified Arabic" w:hAnsi="Simplified Arabic" w:cs="Simplified Arabic" w:hint="cs"/>
          <w:sz w:val="28"/>
          <w:szCs w:val="28"/>
          <w:rtl/>
        </w:rPr>
        <w:t>رة المحارب الذي جاء من أجل دينه التي صنعت لها بهاء وقداسة لم تعد حاضرة. ويمكن أن نتأمل ردة الفعل مع السلطة الجديدة في مصر في عهد العباسيين إذا أشرنا إلى أنهم حتى ذلك الوقت لم يندمجوا بالمصريين فقد كانوا يأنفون من الزراعة</w:t>
      </w:r>
      <w:r w:rsidR="000721E5">
        <w:rPr>
          <w:rFonts w:ascii="Simplified Arabic" w:hAnsi="Simplified Arabic" w:cs="Simplified Arabic" w:hint="cs"/>
          <w:sz w:val="28"/>
          <w:szCs w:val="28"/>
          <w:rtl/>
        </w:rPr>
        <w:t>، فلم يعد أمامهم على حد تعبير الكاتبة سوى السلب والنهب</w:t>
      </w:r>
      <w:r w:rsidR="00303E28">
        <w:rPr>
          <w:rFonts w:ascii="Simplified Arabic" w:hAnsi="Simplified Arabic" w:cs="Simplified Arabic" w:hint="cs"/>
          <w:sz w:val="28"/>
          <w:szCs w:val="28"/>
          <w:rtl/>
        </w:rPr>
        <w:t xml:space="preserve"> و</w:t>
      </w:r>
      <w:r w:rsidR="00CA7B54">
        <w:rPr>
          <w:rFonts w:ascii="Simplified Arabic" w:hAnsi="Simplified Arabic" w:cs="Simplified Arabic" w:hint="cs"/>
          <w:sz w:val="28"/>
          <w:szCs w:val="28"/>
          <w:rtl/>
        </w:rPr>
        <w:t>ا</w:t>
      </w:r>
      <w:r w:rsidR="00303E28">
        <w:rPr>
          <w:rFonts w:ascii="Simplified Arabic" w:hAnsi="Simplified Arabic" w:cs="Simplified Arabic" w:hint="cs"/>
          <w:sz w:val="28"/>
          <w:szCs w:val="28"/>
          <w:rtl/>
        </w:rPr>
        <w:t>لإغارة</w:t>
      </w:r>
      <w:r w:rsidR="001E4E4B">
        <w:rPr>
          <w:rFonts w:ascii="Simplified Arabic" w:hAnsi="Simplified Arabic" w:cs="Simplified Arabic" w:hint="cs"/>
          <w:sz w:val="28"/>
          <w:szCs w:val="28"/>
          <w:rtl/>
        </w:rPr>
        <w:t>، وتفرقوا من الفسطاط مكان عزلتهم إلى الصعيد والصحراء الشرقية.</w:t>
      </w:r>
    </w:p>
    <w:p w14:paraId="6B682F49" w14:textId="77777777" w:rsidR="007B254B" w:rsidRDefault="00C4094F"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ينطلق العرب في علاقتهم بأصحاب السلطة</w:t>
      </w:r>
      <w:r w:rsidR="000A6F3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من تصور خاص يرتبط بكونهم أحق بالسلطة وبالحكم منهم، ومن ثم لم تتحسن</w:t>
      </w:r>
      <w:r w:rsidR="005C2C88">
        <w:rPr>
          <w:rFonts w:ascii="Simplified Arabic" w:hAnsi="Simplified Arabic" w:cs="Simplified Arabic" w:hint="cs"/>
          <w:sz w:val="28"/>
          <w:szCs w:val="28"/>
          <w:rtl/>
        </w:rPr>
        <w:t xml:space="preserve"> علاقتهم بالسلطة الحاكمة في مصر على تنوع</w:t>
      </w:r>
      <w:r w:rsidR="00F73A3A">
        <w:rPr>
          <w:rFonts w:ascii="Simplified Arabic" w:hAnsi="Simplified Arabic" w:cs="Simplified Arabic" w:hint="cs"/>
          <w:sz w:val="28"/>
          <w:szCs w:val="28"/>
          <w:rtl/>
        </w:rPr>
        <w:t>ها واختلافها. ففي العصر الفاطمي تحسن وضعهم بشكل ملحوظ</w:t>
      </w:r>
      <w:r w:rsidR="00CA7B54">
        <w:rPr>
          <w:rFonts w:ascii="Simplified Arabic" w:hAnsi="Simplified Arabic" w:cs="Simplified Arabic" w:hint="cs"/>
          <w:sz w:val="28"/>
          <w:szCs w:val="28"/>
          <w:rtl/>
        </w:rPr>
        <w:t>، فقد عمد الفاطميون</w:t>
      </w:r>
      <w:r w:rsidR="00FF2DFB">
        <w:rPr>
          <w:rFonts w:ascii="Simplified Arabic" w:hAnsi="Simplified Arabic" w:cs="Simplified Arabic" w:hint="cs"/>
          <w:sz w:val="28"/>
          <w:szCs w:val="28"/>
          <w:rtl/>
        </w:rPr>
        <w:t xml:space="preserve"> إلى تقريبهم، </w:t>
      </w:r>
      <w:r w:rsidR="00FF2DFB">
        <w:rPr>
          <w:rFonts w:ascii="Simplified Arabic" w:hAnsi="Simplified Arabic" w:cs="Simplified Arabic" w:hint="cs"/>
          <w:sz w:val="28"/>
          <w:szCs w:val="28"/>
          <w:rtl/>
        </w:rPr>
        <w:lastRenderedPageBreak/>
        <w:t xml:space="preserve">والعمل على تسيير </w:t>
      </w:r>
      <w:proofErr w:type="spellStart"/>
      <w:r w:rsidR="00FF2DFB">
        <w:rPr>
          <w:rFonts w:ascii="Simplified Arabic" w:hAnsi="Simplified Arabic" w:cs="Simplified Arabic" w:hint="cs"/>
          <w:sz w:val="28"/>
          <w:szCs w:val="28"/>
          <w:rtl/>
        </w:rPr>
        <w:t>تغريبات</w:t>
      </w:r>
      <w:proofErr w:type="spellEnd"/>
      <w:r w:rsidR="00FF2DFB">
        <w:rPr>
          <w:rFonts w:ascii="Simplified Arabic" w:hAnsi="Simplified Arabic" w:cs="Simplified Arabic" w:hint="cs"/>
          <w:sz w:val="28"/>
          <w:szCs w:val="28"/>
          <w:rtl/>
        </w:rPr>
        <w:t xml:space="preserve"> وهجرات جديدة</w:t>
      </w:r>
      <w:r w:rsidR="001D5F77">
        <w:rPr>
          <w:rFonts w:ascii="Simplified Arabic" w:hAnsi="Simplified Arabic" w:cs="Simplified Arabic" w:hint="cs"/>
          <w:sz w:val="28"/>
          <w:szCs w:val="28"/>
          <w:rtl/>
        </w:rPr>
        <w:t>، وذلك لاستخدامهم والاستعانة بهم ضد محاربيهم والخارجين عليهم في المغرب العربي</w:t>
      </w:r>
      <w:r w:rsidR="00D975E9">
        <w:rPr>
          <w:rFonts w:ascii="Simplified Arabic" w:hAnsi="Simplified Arabic" w:cs="Simplified Arabic" w:hint="cs"/>
          <w:sz w:val="28"/>
          <w:szCs w:val="28"/>
          <w:rtl/>
        </w:rPr>
        <w:t>. ولكن وضعهم في العصر المملوكي يكشف عن كونه الأكثر سوءا</w:t>
      </w:r>
      <w:r w:rsidR="007B0085">
        <w:rPr>
          <w:rFonts w:ascii="Simplified Arabic" w:hAnsi="Simplified Arabic" w:cs="Simplified Arabic" w:hint="cs"/>
          <w:sz w:val="28"/>
          <w:szCs w:val="28"/>
          <w:rtl/>
        </w:rPr>
        <w:t>، فكل شيء بينهما يؤدي إلى النزال والصراع. فقد أظهر هؤلاء العربان بصورة المتمردين الثائرين، وقاموا بأفعال</w:t>
      </w:r>
      <w:r w:rsidR="00871250">
        <w:rPr>
          <w:rFonts w:ascii="Simplified Arabic" w:hAnsi="Simplified Arabic" w:cs="Simplified Arabic" w:hint="cs"/>
          <w:sz w:val="28"/>
          <w:szCs w:val="28"/>
          <w:rtl/>
        </w:rPr>
        <w:t xml:space="preserve"> غريبة مثل التهجم على البيوت، وقطعوا طريق الحج. ولكن يبدو أن هناك سببا آخر يتمثل في أن الأعراب- انطلاقا من كونهم يقيسون القيمة بالنسب-</w:t>
      </w:r>
      <w:r w:rsidR="00434A68">
        <w:rPr>
          <w:rFonts w:ascii="Simplified Arabic" w:hAnsi="Simplified Arabic" w:cs="Simplified Arabic" w:hint="cs"/>
          <w:sz w:val="28"/>
          <w:szCs w:val="28"/>
          <w:rtl/>
        </w:rPr>
        <w:t xml:space="preserve"> لديهم غصة أن يحكمهم عبد مملوك استنادا إلى صورتهم الثابتة الممتدة بداية من دخولهم الأول إلى مصر.</w:t>
      </w:r>
    </w:p>
    <w:p w14:paraId="16EAE501" w14:textId="77777777" w:rsidR="00434A68" w:rsidRDefault="00434A68"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901B39">
        <w:rPr>
          <w:rFonts w:ascii="Simplified Arabic" w:hAnsi="Simplified Arabic" w:cs="Simplified Arabic" w:hint="cs"/>
          <w:sz w:val="28"/>
          <w:szCs w:val="28"/>
          <w:rtl/>
        </w:rPr>
        <w:t xml:space="preserve">بداية من عصر محمد علي أيقن البدو وعربان مصر أن الوقت أصبح منطقيا لكي يعيدوا تأمل وضعهم وصورتهم الحقيقية غير المشدودة إلى تأسيس تاريخي، </w:t>
      </w:r>
      <w:r w:rsidR="00383F72">
        <w:rPr>
          <w:rFonts w:ascii="Simplified Arabic" w:hAnsi="Simplified Arabic" w:cs="Simplified Arabic" w:hint="cs"/>
          <w:sz w:val="28"/>
          <w:szCs w:val="28"/>
          <w:rtl/>
        </w:rPr>
        <w:t>وإنما تأمل ينبع من اللحظة الآنية، فقد أثبت لهم بطشه</w:t>
      </w:r>
      <w:r w:rsidR="007A2273">
        <w:rPr>
          <w:rFonts w:ascii="Simplified Arabic" w:hAnsi="Simplified Arabic" w:cs="Simplified Arabic" w:hint="cs"/>
          <w:sz w:val="28"/>
          <w:szCs w:val="28"/>
          <w:rtl/>
        </w:rPr>
        <w:t xml:space="preserve"> بالمماليك</w:t>
      </w:r>
      <w:r w:rsidR="00383F72">
        <w:rPr>
          <w:rFonts w:ascii="Simplified Arabic" w:hAnsi="Simplified Arabic" w:cs="Simplified Arabic" w:hint="cs"/>
          <w:sz w:val="28"/>
          <w:szCs w:val="28"/>
          <w:rtl/>
        </w:rPr>
        <w:t xml:space="preserve"> المشابهين</w:t>
      </w:r>
      <w:r w:rsidR="007A2273">
        <w:rPr>
          <w:rFonts w:ascii="Simplified Arabic" w:hAnsi="Simplified Arabic" w:cs="Simplified Arabic" w:hint="cs"/>
          <w:sz w:val="28"/>
          <w:szCs w:val="28"/>
          <w:rtl/>
        </w:rPr>
        <w:t xml:space="preserve"> </w:t>
      </w:r>
      <w:r w:rsidR="00383F72">
        <w:rPr>
          <w:rFonts w:ascii="Simplified Arabic" w:hAnsi="Simplified Arabic" w:cs="Simplified Arabic" w:hint="cs"/>
          <w:sz w:val="28"/>
          <w:szCs w:val="28"/>
          <w:rtl/>
        </w:rPr>
        <w:t>له</w:t>
      </w:r>
      <w:r w:rsidR="007A2273">
        <w:rPr>
          <w:rFonts w:ascii="Simplified Arabic" w:hAnsi="Simplified Arabic" w:cs="Simplified Arabic" w:hint="cs"/>
          <w:sz w:val="28"/>
          <w:szCs w:val="28"/>
          <w:rtl/>
        </w:rPr>
        <w:t>،</w:t>
      </w:r>
      <w:r w:rsidR="00383F72">
        <w:rPr>
          <w:rFonts w:ascii="Simplified Arabic" w:hAnsi="Simplified Arabic" w:cs="Simplified Arabic" w:hint="cs"/>
          <w:sz w:val="28"/>
          <w:szCs w:val="28"/>
          <w:rtl/>
        </w:rPr>
        <w:t xml:space="preserve"> و</w:t>
      </w:r>
      <w:r w:rsidR="007A2273">
        <w:rPr>
          <w:rFonts w:ascii="Simplified Arabic" w:hAnsi="Simplified Arabic" w:cs="Simplified Arabic" w:hint="cs"/>
          <w:sz w:val="28"/>
          <w:szCs w:val="28"/>
          <w:rtl/>
        </w:rPr>
        <w:t>ر</w:t>
      </w:r>
      <w:r w:rsidR="00383F72">
        <w:rPr>
          <w:rFonts w:ascii="Simplified Arabic" w:hAnsi="Simplified Arabic" w:cs="Simplified Arabic" w:hint="cs"/>
          <w:sz w:val="28"/>
          <w:szCs w:val="28"/>
          <w:rtl/>
        </w:rPr>
        <w:t>بما يتشاركون</w:t>
      </w:r>
      <w:r w:rsidR="007A2273">
        <w:rPr>
          <w:rFonts w:ascii="Simplified Arabic" w:hAnsi="Simplified Arabic" w:cs="Simplified Arabic" w:hint="cs"/>
          <w:sz w:val="28"/>
          <w:szCs w:val="28"/>
          <w:rtl/>
        </w:rPr>
        <w:t xml:space="preserve"> معه</w:t>
      </w:r>
      <w:r w:rsidR="00383F72">
        <w:rPr>
          <w:rFonts w:ascii="Simplified Arabic" w:hAnsi="Simplified Arabic" w:cs="Simplified Arabic" w:hint="cs"/>
          <w:sz w:val="28"/>
          <w:szCs w:val="28"/>
          <w:rtl/>
        </w:rPr>
        <w:t xml:space="preserve"> في الأصل</w:t>
      </w:r>
      <w:r w:rsidR="007A2273">
        <w:rPr>
          <w:rFonts w:ascii="Simplified Arabic" w:hAnsi="Simplified Arabic" w:cs="Simplified Arabic" w:hint="cs"/>
          <w:sz w:val="28"/>
          <w:szCs w:val="28"/>
          <w:rtl/>
        </w:rPr>
        <w:t>، بالإضافة إلى توجهه إلى الجزيرة العربية، وتسيير حملات</w:t>
      </w:r>
      <w:r w:rsidR="004807F0">
        <w:rPr>
          <w:rFonts w:ascii="Simplified Arabic" w:hAnsi="Simplified Arabic" w:cs="Simplified Arabic" w:hint="cs"/>
          <w:sz w:val="28"/>
          <w:szCs w:val="28"/>
          <w:rtl/>
        </w:rPr>
        <w:t xml:space="preserve"> غزو</w:t>
      </w:r>
      <w:r w:rsidR="007A2273">
        <w:rPr>
          <w:rFonts w:ascii="Simplified Arabic" w:hAnsi="Simplified Arabic" w:cs="Simplified Arabic" w:hint="cs"/>
          <w:sz w:val="28"/>
          <w:szCs w:val="28"/>
          <w:rtl/>
        </w:rPr>
        <w:t xml:space="preserve"> إليها</w:t>
      </w:r>
      <w:r w:rsidR="004807F0">
        <w:rPr>
          <w:rFonts w:ascii="Simplified Arabic" w:hAnsi="Simplified Arabic" w:cs="Simplified Arabic" w:hint="cs"/>
          <w:sz w:val="28"/>
          <w:szCs w:val="28"/>
          <w:rtl/>
        </w:rPr>
        <w:t>، أن هناك تغييرا لموازين القوي في صالحه.</w:t>
      </w:r>
    </w:p>
    <w:p w14:paraId="4C6016FA" w14:textId="77777777" w:rsidR="004807F0" w:rsidRDefault="004807F0"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5A280D">
        <w:rPr>
          <w:rFonts w:ascii="Simplified Arabic" w:hAnsi="Simplified Arabic" w:cs="Simplified Arabic" w:hint="cs"/>
          <w:sz w:val="28"/>
          <w:szCs w:val="28"/>
          <w:rtl/>
        </w:rPr>
        <w:t>ربما كانت الفترة الأكثر تأثيرا في القضاء على مملكة العربان، وتفريقها إلى الأطراف، بعيدا عن المركز</w:t>
      </w:r>
      <w:r w:rsidR="002E0B4C">
        <w:rPr>
          <w:rFonts w:ascii="Simplified Arabic" w:hAnsi="Simplified Arabic" w:cs="Simplified Arabic" w:hint="cs"/>
          <w:sz w:val="28"/>
          <w:szCs w:val="28"/>
          <w:rtl/>
        </w:rPr>
        <w:t xml:space="preserve">، هي الفترة التي تلت ثورة يوليو 1952م، لأنها اعتبرت كبراء العربان والمشايخ، وأصحاب الثروات الكبرى نوعا من الأرستقراطية </w:t>
      </w:r>
      <w:r w:rsidR="00FE6725">
        <w:rPr>
          <w:rFonts w:ascii="Simplified Arabic" w:hAnsi="Simplified Arabic" w:cs="Simplified Arabic" w:hint="cs"/>
          <w:sz w:val="28"/>
          <w:szCs w:val="28"/>
          <w:rtl/>
        </w:rPr>
        <w:t>البائدة التي يجب القضاء عليها، حتى يطل الفلاح المصري برأسه. لقد شيد العربان سلطانهم بوصفهم سلطة أولا، وثانيا بوصفهم مجاورين أو متحالفين مع أصحاب السلطة</w:t>
      </w:r>
      <w:r w:rsidR="0064728C">
        <w:rPr>
          <w:rFonts w:ascii="Simplified Arabic" w:hAnsi="Simplified Arabic" w:cs="Simplified Arabic" w:hint="cs"/>
          <w:sz w:val="28"/>
          <w:szCs w:val="28"/>
          <w:rtl/>
        </w:rPr>
        <w:t xml:space="preserve"> متحركين دائما بين القرب والبعد بين المصالحة والخروج على أصحاب السلطة</w:t>
      </w:r>
      <w:r w:rsidR="00E32AEC">
        <w:rPr>
          <w:rFonts w:ascii="Simplified Arabic" w:hAnsi="Simplified Arabic" w:cs="Simplified Arabic" w:hint="cs"/>
          <w:sz w:val="28"/>
          <w:szCs w:val="28"/>
          <w:rtl/>
        </w:rPr>
        <w:t>. ولكن ثورة الضباط كانت في مجملها انتصارا للفلاح المصري، وإن أدت بالتدريج إلى طبقة أرستقراطية</w:t>
      </w:r>
      <w:r w:rsidR="00424B4B">
        <w:rPr>
          <w:rFonts w:ascii="Simplified Arabic" w:hAnsi="Simplified Arabic" w:cs="Simplified Arabic" w:hint="cs"/>
          <w:sz w:val="28"/>
          <w:szCs w:val="28"/>
          <w:rtl/>
        </w:rPr>
        <w:t xml:space="preserve"> يطبعها الطابع العسكري، فالخطاب الثوري في عام 1952 هزّ الأعراف، وقوّض التراتبية الاجتماعية</w:t>
      </w:r>
      <w:r w:rsidR="00E4426D">
        <w:rPr>
          <w:rFonts w:ascii="Simplified Arabic" w:hAnsi="Simplified Arabic" w:cs="Simplified Arabic" w:hint="cs"/>
          <w:sz w:val="28"/>
          <w:szCs w:val="28"/>
          <w:rtl/>
        </w:rPr>
        <w:t>، وأحدث شرخا في تصورات البدوي عن نفسه. مما أدى في النهاية إلى تفكك الهالة المصنوعة، وبدأ هذا الكيان بالتلاشي</w:t>
      </w:r>
      <w:r w:rsidR="00DF0D39">
        <w:rPr>
          <w:rFonts w:ascii="Simplified Arabic" w:hAnsi="Simplified Arabic" w:cs="Simplified Arabic" w:hint="cs"/>
          <w:sz w:val="28"/>
          <w:szCs w:val="28"/>
          <w:rtl/>
        </w:rPr>
        <w:t xml:space="preserve"> على أطراف المدن،</w:t>
      </w:r>
      <w:r w:rsidR="00E4426D">
        <w:rPr>
          <w:rFonts w:ascii="Simplified Arabic" w:hAnsi="Simplified Arabic" w:cs="Simplified Arabic" w:hint="cs"/>
          <w:sz w:val="28"/>
          <w:szCs w:val="28"/>
          <w:rtl/>
        </w:rPr>
        <w:t xml:space="preserve"> أو الاندماج</w:t>
      </w:r>
      <w:r w:rsidR="00DF0D39">
        <w:rPr>
          <w:rFonts w:ascii="Simplified Arabic" w:hAnsi="Simplified Arabic" w:cs="Simplified Arabic" w:hint="cs"/>
          <w:sz w:val="28"/>
          <w:szCs w:val="28"/>
          <w:rtl/>
        </w:rPr>
        <w:t xml:space="preserve"> في الكيان المصري بفعل سطوة الدولة المدنية، والتخلي عن فكرة المغايرة والقداسة.</w:t>
      </w:r>
    </w:p>
    <w:p w14:paraId="1D5E56D4" w14:textId="77777777" w:rsidR="00FF5A8F" w:rsidRPr="00E3698A" w:rsidRDefault="00FF5A8F" w:rsidP="000A6F32">
      <w:pPr>
        <w:jc w:val="lowKashida"/>
        <w:rPr>
          <w:rFonts w:ascii="Simplified Arabic" w:hAnsi="Simplified Arabic" w:cs="Simplified Arabic"/>
          <w:b/>
          <w:bCs/>
          <w:sz w:val="28"/>
          <w:szCs w:val="28"/>
          <w:rtl/>
        </w:rPr>
      </w:pPr>
      <w:r w:rsidRPr="00E3698A">
        <w:rPr>
          <w:rFonts w:ascii="Simplified Arabic" w:hAnsi="Simplified Arabic" w:cs="Simplified Arabic" w:hint="cs"/>
          <w:b/>
          <w:bCs/>
          <w:sz w:val="28"/>
          <w:szCs w:val="28"/>
          <w:rtl/>
        </w:rPr>
        <w:t>صراع الاندماج والتلاشي</w:t>
      </w:r>
    </w:p>
    <w:p w14:paraId="4735CCF8" w14:textId="77777777" w:rsidR="00FF5A8F" w:rsidRDefault="00FF5A8F"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ab/>
      </w:r>
      <w:r w:rsidR="00302C18">
        <w:rPr>
          <w:rFonts w:ascii="Simplified Arabic" w:hAnsi="Simplified Arabic" w:cs="Simplified Arabic" w:hint="cs"/>
          <w:sz w:val="28"/>
          <w:szCs w:val="28"/>
          <w:rtl/>
        </w:rPr>
        <w:t>في تأسيسها لإطارين متقابلين متناقضين لارتباط كل منهما بفضاء مختلف يتمثل في الصحراء والنهر</w:t>
      </w:r>
      <w:r w:rsidR="003B60B5">
        <w:rPr>
          <w:rFonts w:ascii="Simplified Arabic" w:hAnsi="Simplified Arabic" w:cs="Simplified Arabic" w:hint="cs"/>
          <w:sz w:val="28"/>
          <w:szCs w:val="28"/>
          <w:rtl/>
        </w:rPr>
        <w:t>، من خلال الاتكاء على السرديات والتراث الشفاهي المنقول من جيل إلى جيل، والممتد من تغريبة إلى أخرى</w:t>
      </w:r>
      <w:r w:rsidR="00A2259B">
        <w:rPr>
          <w:rFonts w:ascii="Simplified Arabic" w:hAnsi="Simplified Arabic" w:cs="Simplified Arabic" w:hint="cs"/>
          <w:sz w:val="28"/>
          <w:szCs w:val="28"/>
          <w:rtl/>
        </w:rPr>
        <w:t xml:space="preserve"> تعود الكاتبة إلى عهود سحيقة</w:t>
      </w:r>
      <w:r w:rsidR="007C1C8C">
        <w:rPr>
          <w:rFonts w:ascii="Simplified Arabic" w:hAnsi="Simplified Arabic" w:cs="Simplified Arabic" w:hint="cs"/>
          <w:sz w:val="28"/>
          <w:szCs w:val="28"/>
          <w:rtl/>
        </w:rPr>
        <w:t xml:space="preserve"> مشيرة إلى أن التغريبة الأساسية </w:t>
      </w:r>
      <w:proofErr w:type="spellStart"/>
      <w:r w:rsidR="007C1C8C">
        <w:rPr>
          <w:rFonts w:ascii="Simplified Arabic" w:hAnsi="Simplified Arabic" w:cs="Simplified Arabic" w:hint="cs"/>
          <w:sz w:val="28"/>
          <w:szCs w:val="28"/>
          <w:rtl/>
        </w:rPr>
        <w:t>بنزوعاتها</w:t>
      </w:r>
      <w:proofErr w:type="spellEnd"/>
      <w:r w:rsidR="007C1C8C">
        <w:rPr>
          <w:rFonts w:ascii="Simplified Arabic" w:hAnsi="Simplified Arabic" w:cs="Simplified Arabic" w:hint="cs"/>
          <w:sz w:val="28"/>
          <w:szCs w:val="28"/>
          <w:rtl/>
        </w:rPr>
        <w:t xml:space="preserve"> الاقتصادية</w:t>
      </w:r>
      <w:r w:rsidR="001C2590">
        <w:rPr>
          <w:rFonts w:ascii="Simplified Arabic" w:hAnsi="Simplified Arabic" w:cs="Simplified Arabic" w:hint="cs"/>
          <w:sz w:val="28"/>
          <w:szCs w:val="28"/>
          <w:rtl/>
        </w:rPr>
        <w:t xml:space="preserve"> المشدودة إلى الحاجة أكثر من ارتباطها بالدين ونشره</w:t>
      </w:r>
      <w:r w:rsidR="00F26DC1">
        <w:rPr>
          <w:rFonts w:ascii="Simplified Arabic" w:hAnsi="Simplified Arabic" w:cs="Simplified Arabic" w:hint="cs"/>
          <w:sz w:val="28"/>
          <w:szCs w:val="28"/>
          <w:rtl/>
        </w:rPr>
        <w:t xml:space="preserve"> لا تمثل اللقاء الأول بين الثقافتين</w:t>
      </w:r>
      <w:r w:rsidR="001A7076">
        <w:rPr>
          <w:rFonts w:ascii="Simplified Arabic" w:hAnsi="Simplified Arabic" w:cs="Simplified Arabic" w:hint="cs"/>
          <w:sz w:val="28"/>
          <w:szCs w:val="28"/>
          <w:rtl/>
        </w:rPr>
        <w:t xml:space="preserve">، وإنما كان هناك صور نمطية مؤسسة لدى كل فريق عن الآخر، بداية من </w:t>
      </w:r>
      <w:r w:rsidR="00123AEC">
        <w:rPr>
          <w:rFonts w:ascii="Simplified Arabic" w:hAnsi="Simplified Arabic" w:cs="Simplified Arabic" w:hint="cs"/>
          <w:sz w:val="28"/>
          <w:szCs w:val="28"/>
          <w:rtl/>
        </w:rPr>
        <w:t>(</w:t>
      </w:r>
      <w:r w:rsidR="001A7076">
        <w:rPr>
          <w:rFonts w:ascii="Simplified Arabic" w:hAnsi="Simplified Arabic" w:cs="Simplified Arabic" w:hint="cs"/>
          <w:sz w:val="28"/>
          <w:szCs w:val="28"/>
          <w:rtl/>
        </w:rPr>
        <w:t>هاجر</w:t>
      </w:r>
      <w:r w:rsidR="00123AEC">
        <w:rPr>
          <w:rFonts w:ascii="Simplified Arabic" w:hAnsi="Simplified Arabic" w:cs="Simplified Arabic" w:hint="cs"/>
          <w:sz w:val="28"/>
          <w:szCs w:val="28"/>
          <w:rtl/>
        </w:rPr>
        <w:t>)</w:t>
      </w:r>
      <w:r w:rsidR="001A7076">
        <w:rPr>
          <w:rFonts w:ascii="Simplified Arabic" w:hAnsi="Simplified Arabic" w:cs="Simplified Arabic" w:hint="cs"/>
          <w:sz w:val="28"/>
          <w:szCs w:val="28"/>
          <w:rtl/>
        </w:rPr>
        <w:t xml:space="preserve"> المصرية زوجة إبراهيم</w:t>
      </w:r>
      <w:r w:rsidR="00B7093D">
        <w:rPr>
          <w:rFonts w:ascii="Simplified Arabic" w:hAnsi="Simplified Arabic" w:cs="Simplified Arabic" w:hint="cs"/>
          <w:sz w:val="28"/>
          <w:szCs w:val="28"/>
          <w:rtl/>
        </w:rPr>
        <w:t xml:space="preserve"> العبراني</w:t>
      </w:r>
      <w:r w:rsidR="001A7076">
        <w:rPr>
          <w:rFonts w:ascii="Simplified Arabic" w:hAnsi="Simplified Arabic" w:cs="Simplified Arabic" w:hint="cs"/>
          <w:sz w:val="28"/>
          <w:szCs w:val="28"/>
          <w:rtl/>
        </w:rPr>
        <w:t xml:space="preserve"> عليه السلام، </w:t>
      </w:r>
      <w:r w:rsidR="00643FFD">
        <w:rPr>
          <w:rFonts w:ascii="Simplified Arabic" w:hAnsi="Simplified Arabic" w:cs="Simplified Arabic" w:hint="cs"/>
          <w:sz w:val="28"/>
          <w:szCs w:val="28"/>
          <w:rtl/>
        </w:rPr>
        <w:t>و</w:t>
      </w:r>
      <w:r w:rsidR="001A7076">
        <w:rPr>
          <w:rFonts w:ascii="Simplified Arabic" w:hAnsi="Simplified Arabic" w:cs="Simplified Arabic" w:hint="cs"/>
          <w:sz w:val="28"/>
          <w:szCs w:val="28"/>
          <w:rtl/>
        </w:rPr>
        <w:t xml:space="preserve">مرورا </w:t>
      </w:r>
      <w:r w:rsidR="00123AEC">
        <w:rPr>
          <w:rFonts w:ascii="Simplified Arabic" w:hAnsi="Simplified Arabic" w:cs="Simplified Arabic" w:hint="cs"/>
          <w:sz w:val="28"/>
          <w:szCs w:val="28"/>
          <w:rtl/>
        </w:rPr>
        <w:t>(</w:t>
      </w:r>
      <w:r w:rsidR="001A7076">
        <w:rPr>
          <w:rFonts w:ascii="Simplified Arabic" w:hAnsi="Simplified Arabic" w:cs="Simplified Arabic" w:hint="cs"/>
          <w:sz w:val="28"/>
          <w:szCs w:val="28"/>
          <w:rtl/>
        </w:rPr>
        <w:t>بمارية</w:t>
      </w:r>
      <w:r w:rsidR="00123AEC">
        <w:rPr>
          <w:rFonts w:ascii="Simplified Arabic" w:hAnsi="Simplified Arabic" w:cs="Simplified Arabic" w:hint="cs"/>
          <w:sz w:val="28"/>
          <w:szCs w:val="28"/>
          <w:rtl/>
        </w:rPr>
        <w:t>) الجارية التي أهديت إلى الرسول الكريم صلى الله عليه وسلم</w:t>
      </w:r>
      <w:r w:rsidR="00257E83">
        <w:rPr>
          <w:rFonts w:ascii="Simplified Arabic" w:hAnsi="Simplified Arabic" w:cs="Simplified Arabic" w:hint="cs"/>
          <w:sz w:val="28"/>
          <w:szCs w:val="28"/>
          <w:rtl/>
        </w:rPr>
        <w:t>.</w:t>
      </w:r>
    </w:p>
    <w:p w14:paraId="76052AA5" w14:textId="77777777" w:rsidR="00257E83" w:rsidRDefault="00257E83"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فالعرب</w:t>
      </w:r>
      <w:r w:rsidR="0009334F">
        <w:rPr>
          <w:rFonts w:ascii="Simplified Arabic" w:hAnsi="Simplified Arabic" w:cs="Simplified Arabic" w:hint="cs"/>
          <w:sz w:val="28"/>
          <w:szCs w:val="28"/>
          <w:rtl/>
        </w:rPr>
        <w:t xml:space="preserve"> لديهم يقين أنهم منحدرون من أصل سام، ولا يشوب هذا الأصل سوى الانتماء</w:t>
      </w:r>
      <w:r w:rsidR="003A5D28">
        <w:rPr>
          <w:rFonts w:ascii="Simplified Arabic" w:hAnsi="Simplified Arabic" w:cs="Simplified Arabic" w:hint="cs"/>
          <w:sz w:val="28"/>
          <w:szCs w:val="28"/>
          <w:rtl/>
        </w:rPr>
        <w:t xml:space="preserve"> من جهة الأم لهاجر، ومن ثم نجد ابن قتيبة يعلي من شأنها كثيرا، فهي لدى ملك </w:t>
      </w:r>
      <w:proofErr w:type="gramStart"/>
      <w:r w:rsidR="003A5D28">
        <w:rPr>
          <w:rFonts w:ascii="Simplified Arabic" w:hAnsi="Simplified Arabic" w:cs="Simplified Arabic" w:hint="cs"/>
          <w:sz w:val="28"/>
          <w:szCs w:val="28"/>
          <w:rtl/>
        </w:rPr>
        <w:t>مصر(</w:t>
      </w:r>
      <w:proofErr w:type="gramEnd"/>
      <w:r w:rsidR="003A5D28">
        <w:rPr>
          <w:rFonts w:ascii="Simplified Arabic" w:hAnsi="Simplified Arabic" w:cs="Simplified Arabic" w:hint="cs"/>
          <w:sz w:val="28"/>
          <w:szCs w:val="28"/>
          <w:rtl/>
        </w:rPr>
        <w:t>أفضل الإماء</w:t>
      </w:r>
      <w:r w:rsidR="00416475">
        <w:rPr>
          <w:rFonts w:ascii="Simplified Arabic" w:hAnsi="Simplified Arabic" w:cs="Simplified Arabic" w:hint="cs"/>
          <w:sz w:val="28"/>
          <w:szCs w:val="28"/>
          <w:rtl/>
        </w:rPr>
        <w:t>، ويضرب أمثالا كثيرة عن أبناء الإماء والجواري الذين أصبحوا أكثر شهرة وعظمة.</w:t>
      </w:r>
      <w:r w:rsidR="00486BA0">
        <w:rPr>
          <w:rFonts w:ascii="Simplified Arabic" w:hAnsi="Simplified Arabic" w:cs="Simplified Arabic" w:hint="cs"/>
          <w:sz w:val="28"/>
          <w:szCs w:val="28"/>
          <w:rtl/>
        </w:rPr>
        <w:t xml:space="preserve"> </w:t>
      </w:r>
      <w:r w:rsidR="009838F5">
        <w:rPr>
          <w:rFonts w:ascii="Simplified Arabic" w:hAnsi="Simplified Arabic" w:cs="Simplified Arabic" w:hint="cs"/>
          <w:sz w:val="28"/>
          <w:szCs w:val="28"/>
          <w:rtl/>
        </w:rPr>
        <w:t xml:space="preserve">يتكامل هذا التباين إذا ذهبنا به إلى خطوة </w:t>
      </w:r>
      <w:r w:rsidR="00E94494">
        <w:rPr>
          <w:rFonts w:ascii="Simplified Arabic" w:hAnsi="Simplified Arabic" w:cs="Simplified Arabic" w:hint="cs"/>
          <w:sz w:val="28"/>
          <w:szCs w:val="28"/>
          <w:rtl/>
        </w:rPr>
        <w:t>أكثر امتدادا في الزمن من خلال المقارنة بين أبناء (سام) و(حام)، فقد أشارت المصادر</w:t>
      </w:r>
      <w:r w:rsidR="00560FBA">
        <w:rPr>
          <w:rFonts w:ascii="Simplified Arabic" w:hAnsi="Simplified Arabic" w:cs="Simplified Arabic" w:hint="cs"/>
          <w:sz w:val="28"/>
          <w:szCs w:val="28"/>
          <w:rtl/>
        </w:rPr>
        <w:t xml:space="preserve"> إلى أن نوحا عليه السلام لسبب ما دعا على حام فاسود وجهه، وكتبت على نسله العبودية، وتأسيسا على هذه الخلفية ورث الفلاح في المخيلة البدوية</w:t>
      </w:r>
      <w:r w:rsidR="00544695">
        <w:rPr>
          <w:rFonts w:ascii="Simplified Arabic" w:hAnsi="Simplified Arabic" w:cs="Simplified Arabic" w:hint="cs"/>
          <w:sz w:val="28"/>
          <w:szCs w:val="28"/>
          <w:rtl/>
        </w:rPr>
        <w:t xml:space="preserve"> صفات كل الشعوب المنتمية إلى حام، ومن ضمنها الاستسلام للعبودية.</w:t>
      </w:r>
    </w:p>
    <w:p w14:paraId="3F41F301" w14:textId="77777777" w:rsidR="00B7093D" w:rsidRDefault="00B7093D"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وفي الجانب المقابل</w:t>
      </w:r>
      <w:r w:rsidR="00075E5D">
        <w:rPr>
          <w:rFonts w:ascii="Simplified Arabic" w:hAnsi="Simplified Arabic" w:cs="Simplified Arabic" w:hint="cs"/>
          <w:sz w:val="28"/>
          <w:szCs w:val="28"/>
          <w:rtl/>
        </w:rPr>
        <w:t xml:space="preserve"> نجد أن صورة العربان في مخيلة المصري لا تخلو من تأسيس مرتبط بأزمنة سحيقة، ولم تتغير هذه الصورة إلا بقدر طبيعة المصريين الدينية</w:t>
      </w:r>
      <w:r w:rsidR="008A7CFA">
        <w:rPr>
          <w:rFonts w:ascii="Simplified Arabic" w:hAnsi="Simplified Arabic" w:cs="Simplified Arabic" w:hint="cs"/>
          <w:sz w:val="28"/>
          <w:szCs w:val="28"/>
          <w:rtl/>
        </w:rPr>
        <w:t>، والمشدودة إلى تقديس النماذج الدينية والشعبية مثل الهلالي والجازية</w:t>
      </w:r>
      <w:r w:rsidR="00643FFD">
        <w:rPr>
          <w:rFonts w:ascii="Simplified Arabic" w:hAnsi="Simplified Arabic" w:cs="Simplified Arabic" w:hint="cs"/>
          <w:sz w:val="28"/>
          <w:szCs w:val="28"/>
          <w:rtl/>
        </w:rPr>
        <w:t xml:space="preserve"> ويونس</w:t>
      </w:r>
      <w:r w:rsidR="008A7CFA">
        <w:rPr>
          <w:rFonts w:ascii="Simplified Arabic" w:hAnsi="Simplified Arabic" w:cs="Simplified Arabic" w:hint="cs"/>
          <w:sz w:val="28"/>
          <w:szCs w:val="28"/>
          <w:rtl/>
        </w:rPr>
        <w:t>، بوصفهم يشكلون نماذج دالة لفكرة البطولة</w:t>
      </w:r>
      <w:r w:rsidR="00A361A3">
        <w:rPr>
          <w:rFonts w:ascii="Simplified Arabic" w:hAnsi="Simplified Arabic" w:cs="Simplified Arabic" w:hint="cs"/>
          <w:sz w:val="28"/>
          <w:szCs w:val="28"/>
          <w:rtl/>
        </w:rPr>
        <w:t xml:space="preserve"> وللسلوك القويم والفروسية، وذلك لأن هذه الصورة النمطية ظلت إطاراتها ثابتة، وإذا تغيرت هذه الصورة في لحظات محددة، سرعان ما تقع حادثة</w:t>
      </w:r>
      <w:r w:rsidR="00B82810">
        <w:rPr>
          <w:rFonts w:ascii="Simplified Arabic" w:hAnsi="Simplified Arabic" w:cs="Simplified Arabic" w:hint="cs"/>
          <w:sz w:val="28"/>
          <w:szCs w:val="28"/>
          <w:rtl/>
        </w:rPr>
        <w:t xml:space="preserve"> أو فعل يعيدها إلى بؤرة التركيز بيقينها القديم.</w:t>
      </w:r>
      <w:r w:rsidR="00186508">
        <w:rPr>
          <w:rFonts w:ascii="Simplified Arabic" w:hAnsi="Simplified Arabic" w:cs="Simplified Arabic" w:hint="cs"/>
          <w:sz w:val="28"/>
          <w:szCs w:val="28"/>
          <w:rtl/>
        </w:rPr>
        <w:t xml:space="preserve"> </w:t>
      </w:r>
    </w:p>
    <w:p w14:paraId="601438F7" w14:textId="77777777" w:rsidR="00186508" w:rsidRDefault="00186508" w:rsidP="00340FF9">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ربما تكون اللقطة الأولى التي رسمت ملامح هذه الصورة لدى المصريين تتمثل في مساعدة هذه القبائل للقائد (</w:t>
      </w:r>
      <w:proofErr w:type="spellStart"/>
      <w:r>
        <w:rPr>
          <w:rFonts w:ascii="Simplified Arabic" w:hAnsi="Simplified Arabic" w:cs="Simplified Arabic" w:hint="cs"/>
          <w:sz w:val="28"/>
          <w:szCs w:val="28"/>
          <w:rtl/>
        </w:rPr>
        <w:t>قمبيز</w:t>
      </w:r>
      <w:proofErr w:type="spellEnd"/>
      <w:r>
        <w:rPr>
          <w:rFonts w:ascii="Simplified Arabic" w:hAnsi="Simplified Arabic" w:cs="Simplified Arabic" w:hint="cs"/>
          <w:sz w:val="28"/>
          <w:szCs w:val="28"/>
          <w:rtl/>
        </w:rPr>
        <w:t>) الفارسي</w:t>
      </w:r>
      <w:r w:rsidR="00B21920">
        <w:rPr>
          <w:rFonts w:ascii="Simplified Arabic" w:hAnsi="Simplified Arabic" w:cs="Simplified Arabic" w:hint="cs"/>
          <w:sz w:val="28"/>
          <w:szCs w:val="28"/>
          <w:rtl/>
        </w:rPr>
        <w:t>، فقد تعاونوا معه للدخول واحتلال مصر.</w:t>
      </w:r>
      <w:r w:rsidR="005C0A38">
        <w:rPr>
          <w:rFonts w:ascii="Simplified Arabic" w:hAnsi="Simplified Arabic" w:cs="Simplified Arabic" w:hint="cs"/>
          <w:sz w:val="28"/>
          <w:szCs w:val="28"/>
          <w:rtl/>
        </w:rPr>
        <w:t xml:space="preserve"> بالإضافة إلى ما عرف عن هذه القبائل في لحظات انفلاتها وصراعها مع أصحاب السلطة من إشاعة الفوضى، وانتهاجهم لأسلوب السلب و</w:t>
      </w:r>
      <w:r w:rsidR="00B85DF0">
        <w:rPr>
          <w:rFonts w:ascii="Simplified Arabic" w:hAnsi="Simplified Arabic" w:cs="Simplified Arabic" w:hint="cs"/>
          <w:sz w:val="28"/>
          <w:szCs w:val="28"/>
          <w:rtl/>
        </w:rPr>
        <w:t>ا</w:t>
      </w:r>
      <w:r w:rsidR="005C0A38">
        <w:rPr>
          <w:rFonts w:ascii="Simplified Arabic" w:hAnsi="Simplified Arabic" w:cs="Simplified Arabic" w:hint="cs"/>
          <w:sz w:val="28"/>
          <w:szCs w:val="28"/>
          <w:rtl/>
        </w:rPr>
        <w:t>لإغارة بوصفه حقا طبيعيا، ارتباطا بنمط حياتهم الصحراوي</w:t>
      </w:r>
      <w:r w:rsidR="00017B4C">
        <w:rPr>
          <w:rFonts w:ascii="Simplified Arabic" w:hAnsi="Simplified Arabic" w:cs="Simplified Arabic" w:hint="cs"/>
          <w:sz w:val="28"/>
          <w:szCs w:val="28"/>
          <w:rtl/>
        </w:rPr>
        <w:t xml:space="preserve">، حيث لا يجدون غضاضة في ذلك، ولم تفلح هالات التقديس المرتبطة بنماذج دينية </w:t>
      </w:r>
      <w:r w:rsidR="00017B4C">
        <w:rPr>
          <w:rFonts w:ascii="Simplified Arabic" w:hAnsi="Simplified Arabic" w:cs="Simplified Arabic" w:hint="cs"/>
          <w:sz w:val="28"/>
          <w:szCs w:val="28"/>
          <w:rtl/>
        </w:rPr>
        <w:lastRenderedPageBreak/>
        <w:t>أو شعبية</w:t>
      </w:r>
      <w:r w:rsidR="006B077C">
        <w:rPr>
          <w:rFonts w:ascii="Simplified Arabic" w:hAnsi="Simplified Arabic" w:cs="Simplified Arabic" w:hint="cs"/>
          <w:sz w:val="28"/>
          <w:szCs w:val="28"/>
          <w:rtl/>
        </w:rPr>
        <w:t xml:space="preserve"> في كسر وتقويض هذه النمطية. فالمصري في سيره مطمئنا لفكرة التقديس تقابله حوادث تهشم هذا التقديس</w:t>
      </w:r>
      <w:r w:rsidR="00C0501F">
        <w:rPr>
          <w:rFonts w:ascii="Simplified Arabic" w:hAnsi="Simplified Arabic" w:cs="Simplified Arabic" w:hint="cs"/>
          <w:sz w:val="28"/>
          <w:szCs w:val="28"/>
          <w:rtl/>
        </w:rPr>
        <w:t>،</w:t>
      </w:r>
      <w:r w:rsidR="00870F90">
        <w:rPr>
          <w:rFonts w:ascii="Simplified Arabic" w:hAnsi="Simplified Arabic" w:cs="Simplified Arabic" w:hint="cs"/>
          <w:sz w:val="28"/>
          <w:szCs w:val="28"/>
          <w:rtl/>
        </w:rPr>
        <w:t xml:space="preserve"> مثل حادثة حسن بن مرعي</w:t>
      </w:r>
      <w:r w:rsidR="00C0501F">
        <w:rPr>
          <w:rFonts w:ascii="Simplified Arabic" w:hAnsi="Simplified Arabic" w:cs="Simplified Arabic" w:hint="cs"/>
          <w:sz w:val="28"/>
          <w:szCs w:val="28"/>
          <w:rtl/>
        </w:rPr>
        <w:t xml:space="preserve"> الذي أمّن طومان باي </w:t>
      </w:r>
      <w:r w:rsidR="00582EAD">
        <w:rPr>
          <w:rFonts w:ascii="Simplified Arabic" w:hAnsi="Simplified Arabic" w:cs="Simplified Arabic" w:hint="cs"/>
          <w:sz w:val="28"/>
          <w:szCs w:val="28"/>
          <w:rtl/>
        </w:rPr>
        <w:t xml:space="preserve">ثم سلمه للعثمانيين، </w:t>
      </w:r>
      <w:r w:rsidR="00340FF9">
        <w:rPr>
          <w:rFonts w:ascii="Simplified Arabic" w:hAnsi="Simplified Arabic" w:cs="Simplified Arabic" w:hint="cs"/>
          <w:sz w:val="28"/>
          <w:szCs w:val="28"/>
          <w:rtl/>
        </w:rPr>
        <w:t>فقد كان لهذه الحادثة أثر كبير في استمرار الصورة السلبية ونموها، بسبب</w:t>
      </w:r>
      <w:r w:rsidR="00582EAD">
        <w:rPr>
          <w:rFonts w:ascii="Simplified Arabic" w:hAnsi="Simplified Arabic" w:cs="Simplified Arabic" w:hint="cs"/>
          <w:sz w:val="28"/>
          <w:szCs w:val="28"/>
          <w:rtl/>
        </w:rPr>
        <w:t xml:space="preserve"> صورة طومان ب</w:t>
      </w:r>
      <w:r w:rsidR="00340FF9">
        <w:rPr>
          <w:rFonts w:ascii="Simplified Arabic" w:hAnsi="Simplified Arabic" w:cs="Simplified Arabic" w:hint="cs"/>
          <w:sz w:val="28"/>
          <w:szCs w:val="28"/>
          <w:rtl/>
        </w:rPr>
        <w:t xml:space="preserve">اي في مخيلة المصريين </w:t>
      </w:r>
      <w:r w:rsidR="009F29D6">
        <w:rPr>
          <w:rFonts w:ascii="Simplified Arabic" w:hAnsi="Simplified Arabic" w:cs="Simplified Arabic" w:hint="cs"/>
          <w:sz w:val="28"/>
          <w:szCs w:val="28"/>
          <w:rtl/>
        </w:rPr>
        <w:t>بوصفه مخلصا من أذى مواجهة العثمانيين، وبوصفه أيقونة الكفاح ضد ظلمهم.</w:t>
      </w:r>
      <w:r w:rsidR="00EB084C">
        <w:rPr>
          <w:rFonts w:ascii="Simplified Arabic" w:hAnsi="Simplified Arabic" w:cs="Simplified Arabic" w:hint="cs"/>
          <w:sz w:val="28"/>
          <w:szCs w:val="28"/>
          <w:rtl/>
        </w:rPr>
        <w:t xml:space="preserve"> ويتساوق مع هذه الحادثة موقف سعد الطحاوي صديق </w:t>
      </w:r>
      <w:proofErr w:type="spellStart"/>
      <w:r w:rsidR="00EB084C">
        <w:rPr>
          <w:rFonts w:ascii="Simplified Arabic" w:hAnsi="Simplified Arabic" w:cs="Simplified Arabic" w:hint="cs"/>
          <w:sz w:val="28"/>
          <w:szCs w:val="28"/>
          <w:rtl/>
        </w:rPr>
        <w:t>دليسبس</w:t>
      </w:r>
      <w:proofErr w:type="spellEnd"/>
      <w:r w:rsidR="00EB084C">
        <w:rPr>
          <w:rFonts w:ascii="Simplified Arabic" w:hAnsi="Simplified Arabic" w:cs="Simplified Arabic" w:hint="cs"/>
          <w:sz w:val="28"/>
          <w:szCs w:val="28"/>
          <w:rtl/>
        </w:rPr>
        <w:t xml:space="preserve"> من عرابي، وكونه سببا مهما من أسباب هزيمته.</w:t>
      </w:r>
    </w:p>
    <w:p w14:paraId="02DA4023" w14:textId="77777777" w:rsidR="00EB084C" w:rsidRDefault="00EB084C" w:rsidP="00340FF9">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8867B2">
        <w:rPr>
          <w:rFonts w:ascii="Simplified Arabic" w:hAnsi="Simplified Arabic" w:cs="Simplified Arabic" w:hint="cs"/>
          <w:sz w:val="28"/>
          <w:szCs w:val="28"/>
          <w:rtl/>
        </w:rPr>
        <w:t>وجود الكيانين على هذا النحو انطلاقا من الصورة التي يختزنها كل قسيم عن الآخر، كان له تأثير في تنميط العلاقة، وتحركها من حالة الانعزال التام من خلال إسدال نسق تراتبي- في البداية على الأقل- بين الحكام وأهل البلد من المصريين</w:t>
      </w:r>
      <w:r w:rsidR="00A81207">
        <w:rPr>
          <w:rFonts w:ascii="Simplified Arabic" w:hAnsi="Simplified Arabic" w:cs="Simplified Arabic" w:hint="cs"/>
          <w:sz w:val="28"/>
          <w:szCs w:val="28"/>
          <w:rtl/>
        </w:rPr>
        <w:t>، وهذه النمطية تظل الفاعلية فيها لرد فعل المنتصرين تجاه المهزومين في كل زمان. وهناك مجموعة من المقولات أو الأمثال السردية الكاشفة عن طبيعة العلاقة</w:t>
      </w:r>
      <w:r w:rsidR="001D6BE9">
        <w:rPr>
          <w:rFonts w:ascii="Simplified Arabic" w:hAnsi="Simplified Arabic" w:cs="Simplified Arabic" w:hint="cs"/>
          <w:sz w:val="28"/>
          <w:szCs w:val="28"/>
          <w:rtl/>
        </w:rPr>
        <w:t xml:space="preserve"> بين الحكام من العربان والمصريين، فالصفة الغالبة صفة(الفلاح) لكل مصري، منها على سبيل </w:t>
      </w:r>
      <w:proofErr w:type="gramStart"/>
      <w:r w:rsidR="001D6BE9">
        <w:rPr>
          <w:rFonts w:ascii="Simplified Arabic" w:hAnsi="Simplified Arabic" w:cs="Simplified Arabic" w:hint="cs"/>
          <w:sz w:val="28"/>
          <w:szCs w:val="28"/>
          <w:rtl/>
        </w:rPr>
        <w:t>المثال</w:t>
      </w:r>
      <w:r w:rsidR="002611E0">
        <w:rPr>
          <w:rFonts w:ascii="Simplified Arabic" w:hAnsi="Simplified Arabic" w:cs="Simplified Arabic" w:hint="cs"/>
          <w:sz w:val="28"/>
          <w:szCs w:val="28"/>
          <w:rtl/>
        </w:rPr>
        <w:t>(</w:t>
      </w:r>
      <w:proofErr w:type="gramEnd"/>
      <w:r w:rsidR="002611E0">
        <w:rPr>
          <w:rFonts w:ascii="Simplified Arabic" w:hAnsi="Simplified Arabic" w:cs="Simplified Arabic" w:hint="cs"/>
          <w:sz w:val="28"/>
          <w:szCs w:val="28"/>
          <w:rtl/>
        </w:rPr>
        <w:t xml:space="preserve">يأكلها التمساح ولا يأخذها الفلاح)، حيث يتجلى وجود </w:t>
      </w:r>
      <w:proofErr w:type="spellStart"/>
      <w:r w:rsidR="002611E0">
        <w:rPr>
          <w:rFonts w:ascii="Simplified Arabic" w:hAnsi="Simplified Arabic" w:cs="Simplified Arabic" w:hint="cs"/>
          <w:sz w:val="28"/>
          <w:szCs w:val="28"/>
          <w:rtl/>
        </w:rPr>
        <w:t>جيتو</w:t>
      </w:r>
      <w:proofErr w:type="spellEnd"/>
      <w:r w:rsidR="002611E0">
        <w:rPr>
          <w:rFonts w:ascii="Simplified Arabic" w:hAnsi="Simplified Arabic" w:cs="Simplified Arabic" w:hint="cs"/>
          <w:sz w:val="28"/>
          <w:szCs w:val="28"/>
          <w:rtl/>
        </w:rPr>
        <w:t xml:space="preserve"> ثقافي واجتماعي قائم على العزلة للمحافظة على نقاء النوع</w:t>
      </w:r>
      <w:r w:rsidR="00E35799">
        <w:rPr>
          <w:rFonts w:ascii="Simplified Arabic" w:hAnsi="Simplified Arabic" w:cs="Simplified Arabic" w:hint="cs"/>
          <w:sz w:val="28"/>
          <w:szCs w:val="28"/>
          <w:rtl/>
        </w:rPr>
        <w:t>، ففي المثل رفض للاندماج من خلال الإشارة إلى رفض تزو</w:t>
      </w:r>
      <w:r w:rsidR="0004236A">
        <w:rPr>
          <w:rFonts w:ascii="Simplified Arabic" w:hAnsi="Simplified Arabic" w:cs="Simplified Arabic" w:hint="cs"/>
          <w:sz w:val="28"/>
          <w:szCs w:val="28"/>
          <w:rtl/>
        </w:rPr>
        <w:t>ي</w:t>
      </w:r>
      <w:r w:rsidR="00E35799">
        <w:rPr>
          <w:rFonts w:ascii="Simplified Arabic" w:hAnsi="Simplified Arabic" w:cs="Simplified Arabic" w:hint="cs"/>
          <w:sz w:val="28"/>
          <w:szCs w:val="28"/>
          <w:rtl/>
        </w:rPr>
        <w:t>ج بناتهم للمصريين</w:t>
      </w:r>
      <w:r w:rsidR="0004236A">
        <w:rPr>
          <w:rFonts w:ascii="Simplified Arabic" w:hAnsi="Simplified Arabic" w:cs="Simplified Arabic" w:hint="cs"/>
          <w:sz w:val="28"/>
          <w:szCs w:val="28"/>
          <w:rtl/>
        </w:rPr>
        <w:t>، فقد كانوا يستنكفون أ</w:t>
      </w:r>
      <w:r w:rsidR="00DC7829">
        <w:rPr>
          <w:rFonts w:ascii="Simplified Arabic" w:hAnsi="Simplified Arabic" w:cs="Simplified Arabic" w:hint="cs"/>
          <w:sz w:val="28"/>
          <w:szCs w:val="28"/>
          <w:rtl/>
        </w:rPr>
        <w:t>ن ترقد ابنتهم أسفل فلاح</w:t>
      </w:r>
      <w:r w:rsidR="00E35799">
        <w:rPr>
          <w:rFonts w:ascii="Simplified Arabic" w:hAnsi="Simplified Arabic" w:cs="Simplified Arabic" w:hint="cs"/>
          <w:sz w:val="28"/>
          <w:szCs w:val="28"/>
          <w:rtl/>
        </w:rPr>
        <w:t>.</w:t>
      </w:r>
    </w:p>
    <w:p w14:paraId="09DB417B" w14:textId="77777777" w:rsidR="001460AA" w:rsidRDefault="001460AA" w:rsidP="00340FF9">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فالعرب في البداية على الأقل قاوموا فكرة الاندماج، وعاشوا منعزلين في نمط حياتهم القبلي، ولم يتكيفوا أو يندمجوا بسهولة مع المصريين</w:t>
      </w:r>
      <w:r w:rsidR="00DC7829">
        <w:rPr>
          <w:rFonts w:ascii="Simplified Arabic" w:hAnsi="Simplified Arabic" w:cs="Simplified Arabic" w:hint="cs"/>
          <w:sz w:val="28"/>
          <w:szCs w:val="28"/>
          <w:rtl/>
        </w:rPr>
        <w:t>، وذلك بسبب تعاليهم، وشعورهم أ</w:t>
      </w:r>
      <w:r w:rsidR="0098177B">
        <w:rPr>
          <w:rFonts w:ascii="Simplified Arabic" w:hAnsi="Simplified Arabic" w:cs="Simplified Arabic" w:hint="cs"/>
          <w:sz w:val="28"/>
          <w:szCs w:val="28"/>
          <w:rtl/>
        </w:rPr>
        <w:t>نهم الحكام الأصليون والمالكون للمكان</w:t>
      </w:r>
      <w:r w:rsidR="00E67356">
        <w:rPr>
          <w:rFonts w:ascii="Simplified Arabic" w:hAnsi="Simplified Arabic" w:cs="Simplified Arabic" w:hint="cs"/>
          <w:sz w:val="28"/>
          <w:szCs w:val="28"/>
          <w:rtl/>
        </w:rPr>
        <w:t>. ولكن بعد أن تحللت سلطتهم وجدوا أنفسهم في وضع خاص، فليسوا أصحاب سلطة، ولا قريبين من أصحابها</w:t>
      </w:r>
      <w:r w:rsidR="006A67A1">
        <w:rPr>
          <w:rFonts w:ascii="Simplified Arabic" w:hAnsi="Simplified Arabic" w:cs="Simplified Arabic" w:hint="cs"/>
          <w:sz w:val="28"/>
          <w:szCs w:val="28"/>
          <w:rtl/>
        </w:rPr>
        <w:t>، وإنما في صراع دائم مع كل سلطة</w:t>
      </w:r>
      <w:r w:rsidR="00E67356">
        <w:rPr>
          <w:rFonts w:ascii="Simplified Arabic" w:hAnsi="Simplified Arabic" w:cs="Simplified Arabic" w:hint="cs"/>
          <w:sz w:val="28"/>
          <w:szCs w:val="28"/>
          <w:rtl/>
        </w:rPr>
        <w:t>، ولا يجيدون الزراعة كالمصريين</w:t>
      </w:r>
      <w:r w:rsidR="0004236A">
        <w:rPr>
          <w:rFonts w:ascii="Simplified Arabic" w:hAnsi="Simplified Arabic" w:cs="Simplified Arabic" w:hint="cs"/>
          <w:sz w:val="28"/>
          <w:szCs w:val="28"/>
          <w:rtl/>
        </w:rPr>
        <w:t xml:space="preserve">، ومن ثم لم يجدوا سوى سبيلين: </w:t>
      </w:r>
      <w:r w:rsidR="0098177B">
        <w:rPr>
          <w:rFonts w:ascii="Simplified Arabic" w:hAnsi="Simplified Arabic" w:cs="Simplified Arabic" w:hint="cs"/>
          <w:sz w:val="28"/>
          <w:szCs w:val="28"/>
          <w:rtl/>
        </w:rPr>
        <w:t>الأولى الاندماج التدريجي</w:t>
      </w:r>
      <w:r w:rsidR="001146AA">
        <w:rPr>
          <w:rFonts w:ascii="Simplified Arabic" w:hAnsi="Simplified Arabic" w:cs="Simplified Arabic" w:hint="cs"/>
          <w:sz w:val="28"/>
          <w:szCs w:val="28"/>
          <w:rtl/>
        </w:rPr>
        <w:t xml:space="preserve"> خاصة أن هذه القبائل في جدلية الاندماج لم تكن على وتيرة واحدة، فمنها</w:t>
      </w:r>
      <w:r w:rsidR="006C2FC8">
        <w:rPr>
          <w:rFonts w:ascii="Simplified Arabic" w:hAnsi="Simplified Arabic" w:cs="Simplified Arabic" w:hint="cs"/>
          <w:sz w:val="28"/>
          <w:szCs w:val="28"/>
          <w:rtl/>
        </w:rPr>
        <w:t xml:space="preserve"> قبائل اندمجت في الحياة المصرية، ومن ثم تحللت أنساقها</w:t>
      </w:r>
      <w:r w:rsidR="000F7A55">
        <w:rPr>
          <w:rFonts w:ascii="Simplified Arabic" w:hAnsi="Simplified Arabic" w:cs="Simplified Arabic" w:hint="cs"/>
          <w:sz w:val="28"/>
          <w:szCs w:val="28"/>
          <w:rtl/>
        </w:rPr>
        <w:t xml:space="preserve"> الثقافية والاجتماعية، وإن ظلت بقاياها حاضرة، وم</w:t>
      </w:r>
      <w:r w:rsidR="004C6614">
        <w:rPr>
          <w:rFonts w:ascii="Simplified Arabic" w:hAnsi="Simplified Arabic" w:cs="Simplified Arabic" w:hint="cs"/>
          <w:sz w:val="28"/>
          <w:szCs w:val="28"/>
          <w:rtl/>
        </w:rPr>
        <w:t>نها- وهذا يشكل السبيل الأخرى- قبائل- خاصة القبائل الشمالية ال</w:t>
      </w:r>
      <w:r w:rsidR="00643EB3">
        <w:rPr>
          <w:rFonts w:ascii="Simplified Arabic" w:hAnsi="Simplified Arabic" w:cs="Simplified Arabic" w:hint="cs"/>
          <w:sz w:val="28"/>
          <w:szCs w:val="28"/>
          <w:rtl/>
        </w:rPr>
        <w:t>قرشية- ظلت محافظة على نموذجها الثقافي والاجتماعي محتمية بحياة الأطراف</w:t>
      </w:r>
      <w:r w:rsidR="000D7C9A">
        <w:rPr>
          <w:rFonts w:ascii="Simplified Arabic" w:hAnsi="Simplified Arabic" w:cs="Simplified Arabic" w:hint="cs"/>
          <w:sz w:val="28"/>
          <w:szCs w:val="28"/>
          <w:rtl/>
        </w:rPr>
        <w:t xml:space="preserve"> بعيدا عن مركز الدائرة، طب</w:t>
      </w:r>
      <w:r w:rsidR="00601546">
        <w:rPr>
          <w:rFonts w:ascii="Simplified Arabic" w:hAnsi="Simplified Arabic" w:cs="Simplified Arabic" w:hint="cs"/>
          <w:sz w:val="28"/>
          <w:szCs w:val="28"/>
          <w:rtl/>
        </w:rPr>
        <w:t>قا لتوزع حالهم قربا أو بعدا من السلطة الحاكمة.</w:t>
      </w:r>
    </w:p>
    <w:p w14:paraId="3B6BB918" w14:textId="77777777" w:rsidR="00C57D39" w:rsidRPr="003A28D3" w:rsidRDefault="00C57D39" w:rsidP="00340FF9">
      <w:pPr>
        <w:jc w:val="lowKashida"/>
        <w:rPr>
          <w:rFonts w:ascii="Simplified Arabic" w:hAnsi="Simplified Arabic" w:cs="Simplified Arabic"/>
          <w:b/>
          <w:bCs/>
          <w:sz w:val="28"/>
          <w:szCs w:val="28"/>
          <w:rtl/>
        </w:rPr>
      </w:pPr>
      <w:r w:rsidRPr="003A28D3">
        <w:rPr>
          <w:rFonts w:ascii="Simplified Arabic" w:hAnsi="Simplified Arabic" w:cs="Simplified Arabic" w:hint="cs"/>
          <w:b/>
          <w:bCs/>
          <w:sz w:val="28"/>
          <w:szCs w:val="28"/>
          <w:rtl/>
        </w:rPr>
        <w:lastRenderedPageBreak/>
        <w:t>سردية الانتساب والانتماء</w:t>
      </w:r>
    </w:p>
    <w:p w14:paraId="2EA89B09" w14:textId="77777777" w:rsidR="00C57D39" w:rsidRDefault="00C57D39" w:rsidP="00340FF9">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462A93">
        <w:rPr>
          <w:rFonts w:ascii="Simplified Arabic" w:hAnsi="Simplified Arabic" w:cs="Simplified Arabic" w:hint="cs"/>
          <w:sz w:val="28"/>
          <w:szCs w:val="28"/>
          <w:rtl/>
        </w:rPr>
        <w:t>تسري في صفحات الكتاب روح موضوعية الباحث في مقاربة الموضوعات، فهناك تسمية للأشياء بمسمياتها، فالباحثة في البداية</w:t>
      </w:r>
      <w:r w:rsidR="000D7C9A">
        <w:rPr>
          <w:rFonts w:ascii="Simplified Arabic" w:hAnsi="Simplified Arabic" w:cs="Simplified Arabic" w:hint="cs"/>
          <w:sz w:val="28"/>
          <w:szCs w:val="28"/>
          <w:rtl/>
        </w:rPr>
        <w:t xml:space="preserve"> وضعت إقرارا يتمثل في </w:t>
      </w:r>
      <w:proofErr w:type="gramStart"/>
      <w:r w:rsidR="000D7C9A">
        <w:rPr>
          <w:rFonts w:ascii="Simplified Arabic" w:hAnsi="Simplified Arabic" w:cs="Simplified Arabic" w:hint="cs"/>
          <w:sz w:val="28"/>
          <w:szCs w:val="28"/>
          <w:rtl/>
        </w:rPr>
        <w:t>قولها(</w:t>
      </w:r>
      <w:proofErr w:type="gramEnd"/>
      <w:r w:rsidR="000D7C9A">
        <w:rPr>
          <w:rFonts w:ascii="Simplified Arabic" w:hAnsi="Simplified Arabic" w:cs="Simplified Arabic" w:hint="cs"/>
          <w:sz w:val="28"/>
          <w:szCs w:val="28"/>
          <w:rtl/>
        </w:rPr>
        <w:t>لا أ</w:t>
      </w:r>
      <w:r w:rsidR="00B7120D">
        <w:rPr>
          <w:rFonts w:ascii="Simplified Arabic" w:hAnsi="Simplified Arabic" w:cs="Simplified Arabic" w:hint="cs"/>
          <w:sz w:val="28"/>
          <w:szCs w:val="28"/>
          <w:rtl/>
        </w:rPr>
        <w:t>حاول الدفاع عنهم أو إدانتهم)</w:t>
      </w:r>
      <w:r w:rsidR="003A28D3">
        <w:rPr>
          <w:rFonts w:ascii="Simplified Arabic" w:hAnsi="Simplified Arabic" w:cs="Simplified Arabic" w:hint="cs"/>
          <w:sz w:val="28"/>
          <w:szCs w:val="28"/>
          <w:rtl/>
        </w:rPr>
        <w:t>، وهو قول كاشف عن تحري الموضوعية في مقاربة موضوعها بالدرس والتحليل</w:t>
      </w:r>
      <w:r w:rsidR="00F20A75">
        <w:rPr>
          <w:rFonts w:ascii="Simplified Arabic" w:hAnsi="Simplified Arabic" w:cs="Simplified Arabic" w:hint="cs"/>
          <w:sz w:val="28"/>
          <w:szCs w:val="28"/>
          <w:rtl/>
        </w:rPr>
        <w:t>.</w:t>
      </w:r>
    </w:p>
    <w:p w14:paraId="15508436" w14:textId="77777777" w:rsidR="00F20A75" w:rsidRDefault="00F20A75" w:rsidP="00340FF9">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ولكن قراءة الكتاب قراءة واعية-</w:t>
      </w:r>
      <w:r w:rsidR="002128A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بعيدا عن فكرة التوجه والاهتمام في حد ذاته-</w:t>
      </w:r>
      <w:r w:rsidR="00745403">
        <w:rPr>
          <w:rFonts w:ascii="Simplified Arabic" w:hAnsi="Simplified Arabic" w:cs="Simplified Arabic" w:hint="cs"/>
          <w:sz w:val="28"/>
          <w:szCs w:val="28"/>
          <w:rtl/>
        </w:rPr>
        <w:t xml:space="preserve"> تكشف عن أن هناك خيطا بسيطا كاشفا عن الانتماء إلى هذا الإطار، وقد كشفت عن ذلك من البداية</w:t>
      </w:r>
      <w:r w:rsidR="000D3139">
        <w:rPr>
          <w:rFonts w:ascii="Simplified Arabic" w:hAnsi="Simplified Arabic" w:cs="Simplified Arabic" w:hint="cs"/>
          <w:sz w:val="28"/>
          <w:szCs w:val="28"/>
          <w:rtl/>
        </w:rPr>
        <w:t>، ويبدو هذا الانتماء واضحا من خلال اختيار عناوين لا تخلو من تثبيت المغايرة والاختلاف، ولا تخلو أيضا من إثبات القداسة والنبل</w:t>
      </w:r>
      <w:r w:rsidR="00436345">
        <w:rPr>
          <w:rFonts w:ascii="Simplified Arabic" w:hAnsi="Simplified Arabic" w:cs="Simplified Arabic" w:hint="cs"/>
          <w:sz w:val="28"/>
          <w:szCs w:val="28"/>
          <w:rtl/>
        </w:rPr>
        <w:t>، حتى أثناء مقاربة موضوعات لا تخلو من مفارقة للنسق المقبول في ظل حياة مدنية.</w:t>
      </w:r>
    </w:p>
    <w:p w14:paraId="4CECBA39" w14:textId="77777777" w:rsidR="00436345" w:rsidRDefault="00436345" w:rsidP="00340FF9">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186A09">
        <w:rPr>
          <w:rFonts w:ascii="Simplified Arabic" w:hAnsi="Simplified Arabic" w:cs="Simplified Arabic" w:hint="cs"/>
          <w:sz w:val="28"/>
          <w:szCs w:val="28"/>
          <w:rtl/>
        </w:rPr>
        <w:t>هذه الروح المرتبطة بالانتماء أو الانتساب لا ترتبط بالانحياز، وإنما ترتبط بالأسى لفقد</w:t>
      </w:r>
      <w:r w:rsidR="00804B43">
        <w:rPr>
          <w:rFonts w:ascii="Simplified Arabic" w:hAnsi="Simplified Arabic" w:cs="Simplified Arabic" w:hint="cs"/>
          <w:sz w:val="28"/>
          <w:szCs w:val="28"/>
          <w:rtl/>
        </w:rPr>
        <w:t xml:space="preserve"> ملك ومغادرة طبقة مصونة بالانعزال والانكفاء على الذات إلى صور شتى من التلاشي، أو بالتشظي على الأطراف</w:t>
      </w:r>
      <w:r w:rsidR="003F5867">
        <w:rPr>
          <w:rFonts w:ascii="Simplified Arabic" w:hAnsi="Simplified Arabic" w:cs="Simplified Arabic" w:hint="cs"/>
          <w:sz w:val="28"/>
          <w:szCs w:val="28"/>
          <w:rtl/>
        </w:rPr>
        <w:t xml:space="preserve"> للحصول على مقابل من خلال فرض إتاوة بوصفها نوعا من أنواع السلطة، أو التلاشي بالاندماج</w:t>
      </w:r>
      <w:r w:rsidR="00CD09FD">
        <w:rPr>
          <w:rFonts w:ascii="Simplified Arabic" w:hAnsi="Simplified Arabic" w:cs="Simplified Arabic" w:hint="cs"/>
          <w:sz w:val="28"/>
          <w:szCs w:val="28"/>
          <w:rtl/>
        </w:rPr>
        <w:t>، لأن هذا الاندماج ضد خصو</w:t>
      </w:r>
      <w:r w:rsidR="002128A1">
        <w:rPr>
          <w:rFonts w:ascii="Simplified Arabic" w:hAnsi="Simplified Arabic" w:cs="Simplified Arabic" w:hint="cs"/>
          <w:sz w:val="28"/>
          <w:szCs w:val="28"/>
          <w:rtl/>
        </w:rPr>
        <w:t>صية النسق ومركزه الناصع المنغلق على ذاته.</w:t>
      </w:r>
    </w:p>
    <w:p w14:paraId="30B0F5CC" w14:textId="77777777" w:rsidR="00093743" w:rsidRDefault="00093743" w:rsidP="000C4F9F">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 xml:space="preserve">تتمثل هذه الروح المملوءة بالأسى في بعض العناوين </w:t>
      </w:r>
      <w:proofErr w:type="gramStart"/>
      <w:r>
        <w:rPr>
          <w:rFonts w:ascii="Simplified Arabic" w:hAnsi="Simplified Arabic" w:cs="Simplified Arabic" w:hint="cs"/>
          <w:sz w:val="28"/>
          <w:szCs w:val="28"/>
          <w:rtl/>
        </w:rPr>
        <w:t>مثل(</w:t>
      </w:r>
      <w:proofErr w:type="gramEnd"/>
      <w:r>
        <w:rPr>
          <w:rFonts w:ascii="Simplified Arabic" w:hAnsi="Simplified Arabic" w:cs="Simplified Arabic" w:hint="cs"/>
          <w:sz w:val="28"/>
          <w:szCs w:val="28"/>
          <w:rtl/>
        </w:rPr>
        <w:t>قطاع الطرق النبلاء)</w:t>
      </w:r>
      <w:r w:rsidR="006924AE">
        <w:rPr>
          <w:rFonts w:ascii="Simplified Arabic" w:hAnsi="Simplified Arabic" w:cs="Simplified Arabic" w:hint="cs"/>
          <w:sz w:val="28"/>
          <w:szCs w:val="28"/>
          <w:rtl/>
        </w:rPr>
        <w:t>، وذلك وفق يقين قرّ في أرواحهم أنهم حكام مصر الأصليون، وأن المماليك والعثمانيين ليسوا إلا مغتصبين</w:t>
      </w:r>
      <w:r w:rsidR="000E03D2">
        <w:rPr>
          <w:rFonts w:ascii="Simplified Arabic" w:hAnsi="Simplified Arabic" w:cs="Simplified Arabic" w:hint="cs"/>
          <w:sz w:val="28"/>
          <w:szCs w:val="28"/>
          <w:rtl/>
        </w:rPr>
        <w:t>. وأغلب الظن أ</w:t>
      </w:r>
      <w:r w:rsidR="0017640F">
        <w:rPr>
          <w:rFonts w:ascii="Simplified Arabic" w:hAnsi="Simplified Arabic" w:cs="Simplified Arabic" w:hint="cs"/>
          <w:sz w:val="28"/>
          <w:szCs w:val="28"/>
          <w:rtl/>
        </w:rPr>
        <w:t>ن الباحثة تأثرت بوجهة نظر علماء الحملة الفرنسية لهؤلاء ا</w:t>
      </w:r>
      <w:r w:rsidR="00BA3808">
        <w:rPr>
          <w:rFonts w:ascii="Simplified Arabic" w:hAnsi="Simplified Arabic" w:cs="Simplified Arabic" w:hint="cs"/>
          <w:sz w:val="28"/>
          <w:szCs w:val="28"/>
          <w:rtl/>
        </w:rPr>
        <w:t xml:space="preserve">لعرب، حيث ظلت صورتهم في تحديد علماء الحملة الفرنسية </w:t>
      </w:r>
      <w:proofErr w:type="gramStart"/>
      <w:r w:rsidR="00BA3808">
        <w:rPr>
          <w:rFonts w:ascii="Simplified Arabic" w:hAnsi="Simplified Arabic" w:cs="Simplified Arabic" w:hint="cs"/>
          <w:sz w:val="28"/>
          <w:szCs w:val="28"/>
          <w:rtl/>
        </w:rPr>
        <w:t>مرتبطة(</w:t>
      </w:r>
      <w:proofErr w:type="gramEnd"/>
      <w:r w:rsidR="00BA3808">
        <w:rPr>
          <w:rFonts w:ascii="Simplified Arabic" w:hAnsi="Simplified Arabic" w:cs="Simplified Arabic" w:hint="cs"/>
          <w:sz w:val="28"/>
          <w:szCs w:val="28"/>
          <w:rtl/>
        </w:rPr>
        <w:t>باللصوصية الممتزجة بالشرف)، خاصة إذا كان ذلك السلوك يمثل نمط حياة مألوف لهم قبل الإسلام</w:t>
      </w:r>
      <w:r w:rsidR="000C4F9F">
        <w:rPr>
          <w:rFonts w:ascii="Simplified Arabic" w:hAnsi="Simplified Arabic" w:cs="Simplified Arabic" w:hint="cs"/>
          <w:sz w:val="28"/>
          <w:szCs w:val="28"/>
          <w:rtl/>
        </w:rPr>
        <w:t>، فقد كانت الإغارة والسلب، وأخذ ما يملكه الآخرون واستحلاله- انطلاقا من مبدأ القوة- سلوكا لا يقبل الدهشة أو اللوم.</w:t>
      </w:r>
    </w:p>
    <w:p w14:paraId="0FD26BD4" w14:textId="77777777" w:rsidR="00FB36D9" w:rsidRDefault="00FB36D9" w:rsidP="00DD34B1">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يتجاوب مع تأسيس تلك الروح، ما يشمه القارئ من محاولة الدفاع عن الجد سعود الطحاوي، أحد المشاركين في هزيمة عرابي</w:t>
      </w:r>
      <w:r w:rsidR="00F757B4">
        <w:rPr>
          <w:rFonts w:ascii="Simplified Arabic" w:hAnsi="Simplified Arabic" w:cs="Simplified Arabic" w:hint="cs"/>
          <w:sz w:val="28"/>
          <w:szCs w:val="28"/>
          <w:rtl/>
        </w:rPr>
        <w:t xml:space="preserve"> الذين تذكرهم كتب التاريخ </w:t>
      </w:r>
      <w:proofErr w:type="gramStart"/>
      <w:r w:rsidR="00F757B4">
        <w:rPr>
          <w:rFonts w:ascii="Simplified Arabic" w:hAnsi="Simplified Arabic" w:cs="Simplified Arabic" w:hint="cs"/>
          <w:sz w:val="28"/>
          <w:szCs w:val="28"/>
          <w:rtl/>
        </w:rPr>
        <w:t>المدرسية(</w:t>
      </w:r>
      <w:proofErr w:type="gramEnd"/>
      <w:r w:rsidR="00F757B4">
        <w:rPr>
          <w:rFonts w:ascii="Simplified Arabic" w:hAnsi="Simplified Arabic" w:cs="Simplified Arabic" w:hint="cs"/>
          <w:sz w:val="28"/>
          <w:szCs w:val="28"/>
          <w:rtl/>
        </w:rPr>
        <w:t xml:space="preserve">وهو وصف لا يخلو من محاولة إسدال دلالة سلبية)، انطلاقا من علاقته </w:t>
      </w:r>
      <w:proofErr w:type="spellStart"/>
      <w:r w:rsidR="0025461F">
        <w:rPr>
          <w:rFonts w:ascii="Simplified Arabic" w:hAnsi="Simplified Arabic" w:cs="Simplified Arabic" w:hint="cs"/>
          <w:sz w:val="28"/>
          <w:szCs w:val="28"/>
          <w:rtl/>
        </w:rPr>
        <w:t>بدليسبس</w:t>
      </w:r>
      <w:proofErr w:type="spellEnd"/>
      <w:r w:rsidR="0025461F">
        <w:rPr>
          <w:rFonts w:ascii="Simplified Arabic" w:hAnsi="Simplified Arabic" w:cs="Simplified Arabic" w:hint="cs"/>
          <w:sz w:val="28"/>
          <w:szCs w:val="28"/>
          <w:rtl/>
        </w:rPr>
        <w:t xml:space="preserve">، وبوصف قبيلته واحدة من </w:t>
      </w:r>
      <w:r w:rsidR="0025461F">
        <w:rPr>
          <w:rFonts w:ascii="Simplified Arabic" w:hAnsi="Simplified Arabic" w:cs="Simplified Arabic" w:hint="cs"/>
          <w:sz w:val="28"/>
          <w:szCs w:val="28"/>
          <w:rtl/>
        </w:rPr>
        <w:lastRenderedPageBreak/>
        <w:t>القبائل التي انحازت</w:t>
      </w:r>
      <w:r w:rsidR="00096711">
        <w:rPr>
          <w:rFonts w:ascii="Simplified Arabic" w:hAnsi="Simplified Arabic" w:cs="Simplified Arabic" w:hint="cs"/>
          <w:sz w:val="28"/>
          <w:szCs w:val="28"/>
          <w:rtl/>
        </w:rPr>
        <w:t xml:space="preserve"> لفرمان الخديوي توفيق، للسماح للإنجليز بإنزال قواتهم بالسويس. بالإضافة إلى </w:t>
      </w:r>
      <w:r w:rsidR="00DD34B1">
        <w:rPr>
          <w:rFonts w:ascii="Simplified Arabic" w:hAnsi="Simplified Arabic" w:cs="Simplified Arabic" w:hint="cs"/>
          <w:sz w:val="28"/>
          <w:szCs w:val="28"/>
          <w:rtl/>
        </w:rPr>
        <w:t xml:space="preserve">حديثها- استنادا إلى رأي الرافعي- عن سمات عرابي، ومحاولة </w:t>
      </w:r>
      <w:r w:rsidR="00957D22">
        <w:rPr>
          <w:rFonts w:ascii="Simplified Arabic" w:hAnsi="Simplified Arabic" w:cs="Simplified Arabic" w:hint="cs"/>
          <w:sz w:val="28"/>
          <w:szCs w:val="28"/>
          <w:rtl/>
        </w:rPr>
        <w:t>سلبه القدرة على القيادة، بوصفه في ظل هذا التحديد شخصية عادية، لم تحصل على التدريب الكافي للقيادة، ولإعداد رجل حربي</w:t>
      </w:r>
      <w:r w:rsidR="00A1465E">
        <w:rPr>
          <w:rFonts w:ascii="Simplified Arabic" w:hAnsi="Simplified Arabic" w:cs="Simplified Arabic" w:hint="cs"/>
          <w:sz w:val="28"/>
          <w:szCs w:val="28"/>
          <w:rtl/>
        </w:rPr>
        <w:t>، فمهارة عرابي لا تتعدى حدود البلاغة، حيث تجلى في إطار ذلك- ربما لنفي التهمة عن الجد- مرتبطا بعدم الكفاءة، وسوء التخطيط، وانعدام الحس السياسي، حيث قدم نفسه بوصفه منتميا للفلاح المصري، وليس مشدودا لكل الفصائل التعددية للمجتمع المصري.</w:t>
      </w:r>
    </w:p>
    <w:p w14:paraId="167F59E4" w14:textId="77777777" w:rsidR="008F7A93" w:rsidRDefault="008F7A93" w:rsidP="00DD34B1">
      <w:pPr>
        <w:jc w:val="lowKashida"/>
        <w:rPr>
          <w:rFonts w:ascii="Simplified Arabic" w:hAnsi="Simplified Arabic" w:cs="Simplified Arabic"/>
          <w:sz w:val="28"/>
          <w:szCs w:val="28"/>
          <w:rtl/>
        </w:rPr>
      </w:pPr>
      <w:r>
        <w:rPr>
          <w:rFonts w:ascii="Simplified Arabic" w:hAnsi="Simplified Arabic" w:cs="Simplified Arabic" w:hint="cs"/>
          <w:sz w:val="28"/>
          <w:szCs w:val="28"/>
          <w:rtl/>
        </w:rPr>
        <w:tab/>
        <w:t xml:space="preserve"> ومن آليات سردية الانتماء أو الانتساب</w:t>
      </w:r>
      <w:r w:rsidR="008353A2">
        <w:rPr>
          <w:rFonts w:ascii="Simplified Arabic" w:hAnsi="Simplified Arabic" w:cs="Simplified Arabic" w:hint="cs"/>
          <w:sz w:val="28"/>
          <w:szCs w:val="28"/>
          <w:rtl/>
        </w:rPr>
        <w:t xml:space="preserve"> اللجوء إلى صورة العربان في المخيلة الشعبية، وهذا توجه يفرض نوعا من الغطاء على السمات القارة التي أشار إليها المؤرخون المصريون أو مؤرخو الحملة الفرنسية</w:t>
      </w:r>
      <w:r w:rsidR="006E641A">
        <w:rPr>
          <w:rFonts w:ascii="Simplified Arabic" w:hAnsi="Simplified Arabic" w:cs="Simplified Arabic" w:hint="cs"/>
          <w:sz w:val="28"/>
          <w:szCs w:val="28"/>
          <w:rtl/>
        </w:rPr>
        <w:t>، او القادة العسكريون مثل نابليون. فمعظم هؤلاء رسموا صورة إجمالية للبدوي قائمة على السلب أو النهب وعدم الوفاء بالعهد</w:t>
      </w:r>
      <w:r w:rsidR="00D372BD">
        <w:rPr>
          <w:rFonts w:ascii="Simplified Arabic" w:hAnsi="Simplified Arabic" w:cs="Simplified Arabic" w:hint="cs"/>
          <w:sz w:val="28"/>
          <w:szCs w:val="28"/>
          <w:rtl/>
        </w:rPr>
        <w:t>، فتاريخهم ليس إلا حلقات من التمرد والمناوشة والخروج عن السلطان، لتأصل تصور بداخلهم بوصفهم الحكام الأصليين للبلاد والمالكين له.</w:t>
      </w:r>
    </w:p>
    <w:p w14:paraId="2EA84A4F" w14:textId="77777777" w:rsidR="007E095F" w:rsidRDefault="007E095F" w:rsidP="00DD34B1">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DC6D71">
        <w:rPr>
          <w:rFonts w:ascii="Simplified Arabic" w:hAnsi="Simplified Arabic" w:cs="Simplified Arabic" w:hint="cs"/>
          <w:sz w:val="28"/>
          <w:szCs w:val="28"/>
          <w:rtl/>
        </w:rPr>
        <w:t>الصورة السابقة ليست بالحدة ذاتها داخل المخيلة الشعبية، لارتباط هؤلاء بالدين، وبالنسب الشريف</w:t>
      </w:r>
      <w:r w:rsidR="00540C1D">
        <w:rPr>
          <w:rFonts w:ascii="Simplified Arabic" w:hAnsi="Simplified Arabic" w:cs="Simplified Arabic" w:hint="cs"/>
          <w:sz w:val="28"/>
          <w:szCs w:val="28"/>
          <w:rtl/>
        </w:rPr>
        <w:t>، وارتباطهم بأصحاب السير الشعبية، التي كفلت لهذا القادم في التغريبة العربية صورة تندّ عن التصور العادي، مثل أبي زيد الهلالي</w:t>
      </w:r>
      <w:r w:rsidR="002C52AF">
        <w:rPr>
          <w:rFonts w:ascii="Simplified Arabic" w:hAnsi="Simplified Arabic" w:cs="Simplified Arabic" w:hint="cs"/>
          <w:sz w:val="28"/>
          <w:szCs w:val="28"/>
          <w:rtl/>
        </w:rPr>
        <w:t>، بالإضافة إلى المتصوفة مثل السيد البدوي. فلجوء الباحثة إلى صورة العربي في المخيلة الشعبية ليس إلا محاولة</w:t>
      </w:r>
      <w:r w:rsidR="006B0D02">
        <w:rPr>
          <w:rFonts w:ascii="Simplified Arabic" w:hAnsi="Simplified Arabic" w:cs="Simplified Arabic" w:hint="cs"/>
          <w:sz w:val="28"/>
          <w:szCs w:val="28"/>
          <w:rtl/>
        </w:rPr>
        <w:t>- بعيدا عن فكرة استقصاء أركان البحث بموضوعية- لهدهدة وتقليم الصورة الواردة بحدة لافتة في كتابات</w:t>
      </w:r>
      <w:r w:rsidR="00A9223A">
        <w:rPr>
          <w:rFonts w:ascii="Simplified Arabic" w:hAnsi="Simplified Arabic" w:cs="Simplified Arabic" w:hint="cs"/>
          <w:sz w:val="28"/>
          <w:szCs w:val="28"/>
          <w:rtl/>
        </w:rPr>
        <w:t xml:space="preserve"> المؤرخين، وهي تكشف في الوقت ذاته عن طبيعة الثقافة المصرية التي لم تكن في أي عصر من العصور ساكنة أو منغلقة</w:t>
      </w:r>
      <w:r w:rsidR="00B85320">
        <w:rPr>
          <w:rFonts w:ascii="Simplified Arabic" w:hAnsi="Simplified Arabic" w:cs="Simplified Arabic" w:hint="cs"/>
          <w:sz w:val="28"/>
          <w:szCs w:val="28"/>
          <w:rtl/>
        </w:rPr>
        <w:t>، فهي ثقافة منفتحة، ولا تفقد خصوصية هويتها حتى في أحلك لحظاتها.</w:t>
      </w:r>
    </w:p>
    <w:p w14:paraId="0937814F" w14:textId="77777777" w:rsidR="002128A1" w:rsidRDefault="002128A1" w:rsidP="00340FF9">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p>
    <w:p w14:paraId="3168678D" w14:textId="77777777" w:rsidR="009F29D6" w:rsidRDefault="009F29D6" w:rsidP="00340FF9">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p>
    <w:p w14:paraId="0D595A60" w14:textId="77777777" w:rsidR="00544695" w:rsidRDefault="00544695"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p>
    <w:p w14:paraId="37ECD9A9" w14:textId="77777777" w:rsidR="00E54EB0" w:rsidRDefault="00E54EB0" w:rsidP="000A6F32">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p>
    <w:p w14:paraId="1466F87F" w14:textId="77777777" w:rsidR="00DF0D39" w:rsidRDefault="00DF0D39" w:rsidP="000A6F32">
      <w:pPr>
        <w:jc w:val="lowKashida"/>
        <w:rPr>
          <w:rFonts w:ascii="Simplified Arabic" w:hAnsi="Simplified Arabic" w:cs="Simplified Arabic"/>
          <w:sz w:val="28"/>
          <w:szCs w:val="28"/>
          <w:rtl/>
        </w:rPr>
      </w:pPr>
    </w:p>
    <w:p w14:paraId="4D57DA48" w14:textId="77777777" w:rsidR="002A7F74" w:rsidRDefault="002A7F74" w:rsidP="005E5598">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p>
    <w:p w14:paraId="3E5DD433" w14:textId="77777777" w:rsidR="005E5598" w:rsidRDefault="005E5598" w:rsidP="005E5598">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p>
    <w:p w14:paraId="30A26C6A" w14:textId="77777777" w:rsidR="00A71033" w:rsidRDefault="00A71033" w:rsidP="00787AE0">
      <w:pPr>
        <w:jc w:val="lowKashida"/>
        <w:rPr>
          <w:rFonts w:ascii="Simplified Arabic" w:hAnsi="Simplified Arabic" w:cs="Simplified Arabic"/>
          <w:sz w:val="28"/>
          <w:szCs w:val="28"/>
          <w:rtl/>
        </w:rPr>
      </w:pPr>
      <w:r>
        <w:rPr>
          <w:rFonts w:ascii="Simplified Arabic" w:hAnsi="Simplified Arabic" w:cs="Simplified Arabic" w:hint="cs"/>
          <w:sz w:val="28"/>
          <w:szCs w:val="28"/>
          <w:rtl/>
        </w:rPr>
        <w:tab/>
      </w:r>
    </w:p>
    <w:p w14:paraId="6225E7B6" w14:textId="77777777" w:rsidR="0049701F" w:rsidRDefault="0049701F" w:rsidP="00275CF9">
      <w:pPr>
        <w:ind w:firstLine="720"/>
        <w:jc w:val="lowKashida"/>
        <w:rPr>
          <w:rFonts w:ascii="Simplified Arabic" w:hAnsi="Simplified Arabic" w:cs="Simplified Arabic"/>
          <w:sz w:val="28"/>
          <w:szCs w:val="28"/>
          <w:rtl/>
        </w:rPr>
      </w:pPr>
    </w:p>
    <w:p w14:paraId="63371CB6" w14:textId="77777777" w:rsidR="00904201" w:rsidRPr="00892862" w:rsidRDefault="00904201" w:rsidP="00010F8E">
      <w:pPr>
        <w:jc w:val="lowKashida"/>
        <w:rPr>
          <w:rFonts w:ascii="Simplified Arabic" w:hAnsi="Simplified Arabic" w:cs="Simplified Arabic"/>
          <w:sz w:val="28"/>
          <w:szCs w:val="28"/>
        </w:rPr>
      </w:pPr>
    </w:p>
    <w:sectPr w:rsidR="00904201" w:rsidRPr="00892862" w:rsidSect="002348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Noto Sans Syriac Western"/>
    <w:panose1 w:val="020B06040202020202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21"/>
    <w:rsid w:val="00004AD1"/>
    <w:rsid w:val="00010F8E"/>
    <w:rsid w:val="00017B4C"/>
    <w:rsid w:val="0004236A"/>
    <w:rsid w:val="000452D6"/>
    <w:rsid w:val="0006770C"/>
    <w:rsid w:val="000721E5"/>
    <w:rsid w:val="00075E5D"/>
    <w:rsid w:val="00080E25"/>
    <w:rsid w:val="000853AF"/>
    <w:rsid w:val="0009334F"/>
    <w:rsid w:val="00093743"/>
    <w:rsid w:val="00096711"/>
    <w:rsid w:val="000A0A63"/>
    <w:rsid w:val="000A6F32"/>
    <w:rsid w:val="000B58DD"/>
    <w:rsid w:val="000C2021"/>
    <w:rsid w:val="000C4F9F"/>
    <w:rsid w:val="000C669C"/>
    <w:rsid w:val="000D3139"/>
    <w:rsid w:val="000D7C9A"/>
    <w:rsid w:val="000E03D2"/>
    <w:rsid w:val="000F7A55"/>
    <w:rsid w:val="001146AA"/>
    <w:rsid w:val="00123AEC"/>
    <w:rsid w:val="00126190"/>
    <w:rsid w:val="001460AA"/>
    <w:rsid w:val="00154E09"/>
    <w:rsid w:val="00155CCA"/>
    <w:rsid w:val="0016171B"/>
    <w:rsid w:val="0017640F"/>
    <w:rsid w:val="0018014E"/>
    <w:rsid w:val="00186508"/>
    <w:rsid w:val="00186A09"/>
    <w:rsid w:val="001A3CF8"/>
    <w:rsid w:val="001A448F"/>
    <w:rsid w:val="001A7076"/>
    <w:rsid w:val="001C2590"/>
    <w:rsid w:val="001D5F77"/>
    <w:rsid w:val="001D6BE9"/>
    <w:rsid w:val="001E4E4B"/>
    <w:rsid w:val="001F240F"/>
    <w:rsid w:val="001F3687"/>
    <w:rsid w:val="001F7AB9"/>
    <w:rsid w:val="002128A1"/>
    <w:rsid w:val="002348B8"/>
    <w:rsid w:val="00235B2D"/>
    <w:rsid w:val="00240678"/>
    <w:rsid w:val="0025461F"/>
    <w:rsid w:val="00257E83"/>
    <w:rsid w:val="002611E0"/>
    <w:rsid w:val="00275CF9"/>
    <w:rsid w:val="002A6338"/>
    <w:rsid w:val="002A7F74"/>
    <w:rsid w:val="002B7C38"/>
    <w:rsid w:val="002C52AF"/>
    <w:rsid w:val="002C584D"/>
    <w:rsid w:val="002C58D8"/>
    <w:rsid w:val="002C7F69"/>
    <w:rsid w:val="002E0B4C"/>
    <w:rsid w:val="00302C18"/>
    <w:rsid w:val="00303E28"/>
    <w:rsid w:val="00304569"/>
    <w:rsid w:val="00310658"/>
    <w:rsid w:val="0031109E"/>
    <w:rsid w:val="00336F01"/>
    <w:rsid w:val="00340FF9"/>
    <w:rsid w:val="00352776"/>
    <w:rsid w:val="00355856"/>
    <w:rsid w:val="00356203"/>
    <w:rsid w:val="00360601"/>
    <w:rsid w:val="00383F72"/>
    <w:rsid w:val="003A01F7"/>
    <w:rsid w:val="003A024A"/>
    <w:rsid w:val="003A28D3"/>
    <w:rsid w:val="003A5D28"/>
    <w:rsid w:val="003B60B5"/>
    <w:rsid w:val="003C18AE"/>
    <w:rsid w:val="003F0E4F"/>
    <w:rsid w:val="003F5867"/>
    <w:rsid w:val="00415AC6"/>
    <w:rsid w:val="00416475"/>
    <w:rsid w:val="00424864"/>
    <w:rsid w:val="00424B4B"/>
    <w:rsid w:val="00434A68"/>
    <w:rsid w:val="00436345"/>
    <w:rsid w:val="00440A0E"/>
    <w:rsid w:val="0045555E"/>
    <w:rsid w:val="00462A93"/>
    <w:rsid w:val="004807F0"/>
    <w:rsid w:val="00486BA0"/>
    <w:rsid w:val="0049701F"/>
    <w:rsid w:val="004B29C5"/>
    <w:rsid w:val="004C6614"/>
    <w:rsid w:val="005018A7"/>
    <w:rsid w:val="00540C1D"/>
    <w:rsid w:val="00544695"/>
    <w:rsid w:val="00560FBA"/>
    <w:rsid w:val="00573E3E"/>
    <w:rsid w:val="00582EAD"/>
    <w:rsid w:val="00587687"/>
    <w:rsid w:val="005A280D"/>
    <w:rsid w:val="005C0A38"/>
    <w:rsid w:val="005C2C88"/>
    <w:rsid w:val="005E5598"/>
    <w:rsid w:val="00601350"/>
    <w:rsid w:val="00601546"/>
    <w:rsid w:val="006325CA"/>
    <w:rsid w:val="00643EB3"/>
    <w:rsid w:val="00643FFD"/>
    <w:rsid w:val="0064728C"/>
    <w:rsid w:val="00666B17"/>
    <w:rsid w:val="00682ECF"/>
    <w:rsid w:val="006924AE"/>
    <w:rsid w:val="006A67A1"/>
    <w:rsid w:val="006B077C"/>
    <w:rsid w:val="006B0D02"/>
    <w:rsid w:val="006C2FC8"/>
    <w:rsid w:val="006E641A"/>
    <w:rsid w:val="00724083"/>
    <w:rsid w:val="00745403"/>
    <w:rsid w:val="00747CB0"/>
    <w:rsid w:val="00775B1B"/>
    <w:rsid w:val="007848F0"/>
    <w:rsid w:val="00787AE0"/>
    <w:rsid w:val="007A2273"/>
    <w:rsid w:val="007A49D3"/>
    <w:rsid w:val="007B0085"/>
    <w:rsid w:val="007B254B"/>
    <w:rsid w:val="007C1C8C"/>
    <w:rsid w:val="007C60BD"/>
    <w:rsid w:val="007E095F"/>
    <w:rsid w:val="00804B43"/>
    <w:rsid w:val="00834B42"/>
    <w:rsid w:val="008353A2"/>
    <w:rsid w:val="00862632"/>
    <w:rsid w:val="00870F90"/>
    <w:rsid w:val="00871250"/>
    <w:rsid w:val="00882162"/>
    <w:rsid w:val="008867B2"/>
    <w:rsid w:val="00892862"/>
    <w:rsid w:val="008A7CFA"/>
    <w:rsid w:val="008E10BF"/>
    <w:rsid w:val="008E5B5E"/>
    <w:rsid w:val="008F7A93"/>
    <w:rsid w:val="00901B39"/>
    <w:rsid w:val="00904201"/>
    <w:rsid w:val="00935859"/>
    <w:rsid w:val="00940028"/>
    <w:rsid w:val="00946A77"/>
    <w:rsid w:val="00957D22"/>
    <w:rsid w:val="00973754"/>
    <w:rsid w:val="0098171C"/>
    <w:rsid w:val="0098177B"/>
    <w:rsid w:val="009838F5"/>
    <w:rsid w:val="00983B66"/>
    <w:rsid w:val="009F29D6"/>
    <w:rsid w:val="00A1465E"/>
    <w:rsid w:val="00A2259B"/>
    <w:rsid w:val="00A361A3"/>
    <w:rsid w:val="00A71033"/>
    <w:rsid w:val="00A81207"/>
    <w:rsid w:val="00A82CAA"/>
    <w:rsid w:val="00A8478F"/>
    <w:rsid w:val="00A91E8B"/>
    <w:rsid w:val="00A9223A"/>
    <w:rsid w:val="00AA4190"/>
    <w:rsid w:val="00AD7976"/>
    <w:rsid w:val="00AE3740"/>
    <w:rsid w:val="00B1249B"/>
    <w:rsid w:val="00B21920"/>
    <w:rsid w:val="00B7093D"/>
    <w:rsid w:val="00B7120D"/>
    <w:rsid w:val="00B82810"/>
    <w:rsid w:val="00B85320"/>
    <w:rsid w:val="00B85DF0"/>
    <w:rsid w:val="00BA3670"/>
    <w:rsid w:val="00BA3808"/>
    <w:rsid w:val="00C0501F"/>
    <w:rsid w:val="00C30866"/>
    <w:rsid w:val="00C4094F"/>
    <w:rsid w:val="00C57D39"/>
    <w:rsid w:val="00C61B42"/>
    <w:rsid w:val="00CA7B54"/>
    <w:rsid w:val="00CD09FD"/>
    <w:rsid w:val="00CE7EB7"/>
    <w:rsid w:val="00D01B53"/>
    <w:rsid w:val="00D2599C"/>
    <w:rsid w:val="00D27B3E"/>
    <w:rsid w:val="00D372BD"/>
    <w:rsid w:val="00D4185C"/>
    <w:rsid w:val="00D62AB7"/>
    <w:rsid w:val="00D674EE"/>
    <w:rsid w:val="00D975E9"/>
    <w:rsid w:val="00DB4AC5"/>
    <w:rsid w:val="00DC6D71"/>
    <w:rsid w:val="00DC7829"/>
    <w:rsid w:val="00DD1C77"/>
    <w:rsid w:val="00DD34B1"/>
    <w:rsid w:val="00DD3DA6"/>
    <w:rsid w:val="00DF0D39"/>
    <w:rsid w:val="00E32AEC"/>
    <w:rsid w:val="00E35799"/>
    <w:rsid w:val="00E3698A"/>
    <w:rsid w:val="00E4426D"/>
    <w:rsid w:val="00E54EB0"/>
    <w:rsid w:val="00E5707C"/>
    <w:rsid w:val="00E642E7"/>
    <w:rsid w:val="00E67356"/>
    <w:rsid w:val="00E67924"/>
    <w:rsid w:val="00E866F0"/>
    <w:rsid w:val="00E94494"/>
    <w:rsid w:val="00EA2730"/>
    <w:rsid w:val="00EB084C"/>
    <w:rsid w:val="00EC6E07"/>
    <w:rsid w:val="00F145A9"/>
    <w:rsid w:val="00F2039E"/>
    <w:rsid w:val="00F20A75"/>
    <w:rsid w:val="00F26DC1"/>
    <w:rsid w:val="00F456DB"/>
    <w:rsid w:val="00F513E6"/>
    <w:rsid w:val="00F66868"/>
    <w:rsid w:val="00F73A3A"/>
    <w:rsid w:val="00F757B4"/>
    <w:rsid w:val="00F81190"/>
    <w:rsid w:val="00F85226"/>
    <w:rsid w:val="00F91B07"/>
    <w:rsid w:val="00F92316"/>
    <w:rsid w:val="00F97397"/>
    <w:rsid w:val="00FA6C06"/>
    <w:rsid w:val="00FB36D9"/>
    <w:rsid w:val="00FC4B15"/>
    <w:rsid w:val="00FD3BB3"/>
    <w:rsid w:val="00FE6725"/>
    <w:rsid w:val="00FF2DFB"/>
    <w:rsid w:val="00FF5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1052"/>
  <w15:docId w15:val="{E9E297E6-9765-5A4D-BA27-D1798812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2402</Words>
  <Characters>13694</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proof</dc:creator>
  <cp:lastModifiedBy>Miral Mahgoub</cp:lastModifiedBy>
  <cp:revision>2</cp:revision>
  <cp:lastPrinted>2021-01-08T06:28:00Z</cp:lastPrinted>
  <dcterms:created xsi:type="dcterms:W3CDTF">2022-04-24T21:35:00Z</dcterms:created>
  <dcterms:modified xsi:type="dcterms:W3CDTF">2022-04-24T21:35:00Z</dcterms:modified>
</cp:coreProperties>
</file>