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8AF5" w14:textId="77777777" w:rsidR="003E3906" w:rsidRPr="003E3906" w:rsidRDefault="003E3906" w:rsidP="003E3906">
      <w:pPr>
        <w:shd w:val="clear" w:color="auto" w:fill="FFFFFF"/>
        <w:bidi/>
        <w:spacing w:afterLines="0" w:after="384"/>
        <w:rPr>
          <w:rFonts w:ascii="Helvetica Neue" w:eastAsia="Times New Roman" w:hAnsi="Helvetica Neue" w:cs="Times New Roman"/>
          <w:color w:val="1D2228"/>
          <w:sz w:val="20"/>
          <w:szCs w:val="20"/>
        </w:rPr>
      </w:pPr>
    </w:p>
    <w:tbl>
      <w:tblPr>
        <w:bidiVisual/>
        <w:tblW w:w="1500" w:type="dxa"/>
        <w:jc w:val="center"/>
        <w:tblCellSpacing w:w="10" w:type="dxa"/>
        <w:tblCellMar>
          <w:left w:w="0" w:type="dxa"/>
          <w:right w:w="0" w:type="dxa"/>
        </w:tblCellMar>
        <w:tblLook w:val="04A0" w:firstRow="1" w:lastRow="0" w:firstColumn="1" w:lastColumn="0" w:noHBand="0" w:noVBand="1"/>
      </w:tblPr>
      <w:tblGrid>
        <w:gridCol w:w="6440"/>
      </w:tblGrid>
      <w:tr w:rsidR="003E3906" w:rsidRPr="003E3906" w14:paraId="795E65CE" w14:textId="77777777" w:rsidTr="003E3906">
        <w:trPr>
          <w:tblCellSpacing w:w="10" w:type="dxa"/>
          <w:jc w:val="center"/>
        </w:trPr>
        <w:tc>
          <w:tcPr>
            <w:tcW w:w="0" w:type="auto"/>
            <w:vAlign w:val="center"/>
            <w:hideMark/>
          </w:tcPr>
          <w:tbl>
            <w:tblPr>
              <w:bidiVisual/>
              <w:tblW w:w="0" w:type="auto"/>
              <w:jc w:val="center"/>
              <w:tblCellSpacing w:w="0" w:type="dxa"/>
              <w:tblCellMar>
                <w:left w:w="0" w:type="dxa"/>
                <w:right w:w="0" w:type="dxa"/>
              </w:tblCellMar>
              <w:tblLook w:val="04A0" w:firstRow="1" w:lastRow="0" w:firstColumn="1" w:lastColumn="0" w:noHBand="0" w:noVBand="1"/>
            </w:tblPr>
            <w:tblGrid>
              <w:gridCol w:w="60"/>
              <w:gridCol w:w="1133"/>
              <w:gridCol w:w="60"/>
            </w:tblGrid>
            <w:tr w:rsidR="003E3906" w:rsidRPr="003E3906" w14:paraId="0786043B" w14:textId="77777777">
              <w:trPr>
                <w:tblCellSpacing w:w="0" w:type="dxa"/>
                <w:jc w:val="center"/>
              </w:trPr>
              <w:tc>
                <w:tcPr>
                  <w:tcW w:w="0" w:type="auto"/>
                  <w:vAlign w:val="center"/>
                  <w:hideMark/>
                </w:tcPr>
                <w:p w14:paraId="2115D683" w14:textId="77777777" w:rsidR="003E3906" w:rsidRPr="003E3906" w:rsidRDefault="003E3906" w:rsidP="003E3906">
                  <w:pPr>
                    <w:bidi/>
                    <w:spacing w:afterLines="0" w:after="0"/>
                    <w:rPr>
                      <w:rFonts w:ascii="Times New Roman" w:eastAsia="Times New Roman" w:hAnsi="Times New Roman" w:cs="Times New Roman"/>
                      <w:rtl/>
                    </w:rPr>
                  </w:pPr>
                  <w:r w:rsidRPr="003E3906">
                    <w:rPr>
                      <w:rFonts w:ascii="Times New Roman" w:eastAsia="Times New Roman" w:hAnsi="Times New Roman" w:cs="Times New Roman"/>
                    </w:rPr>
                    <w:t> </w:t>
                  </w:r>
                </w:p>
              </w:tc>
              <w:tc>
                <w:tcPr>
                  <w:tcW w:w="0" w:type="auto"/>
                  <w:vAlign w:val="center"/>
                  <w:hideMark/>
                </w:tcPr>
                <w:p w14:paraId="5DD31CA8" w14:textId="77777777" w:rsidR="003E3906" w:rsidRPr="003E3906" w:rsidRDefault="003E3906" w:rsidP="003E3906">
                  <w:pPr>
                    <w:bidi/>
                    <w:spacing w:afterLines="0" w:after="0"/>
                    <w:jc w:val="center"/>
                    <w:rPr>
                      <w:rFonts w:ascii="Times New Roman" w:eastAsia="Times New Roman" w:hAnsi="Times New Roman" w:cs="Times New Roman"/>
                    </w:rPr>
                  </w:pPr>
                  <w:r w:rsidRPr="003E3906">
                    <w:rPr>
                      <w:rFonts w:ascii="Times New Roman" w:eastAsia="Times New Roman" w:hAnsi="Times New Roman" w:cs="Times New Roman"/>
                      <w:rtl/>
                    </w:rPr>
                    <w:t>صورة 1 من 1</w:t>
                  </w:r>
                </w:p>
              </w:tc>
              <w:tc>
                <w:tcPr>
                  <w:tcW w:w="0" w:type="auto"/>
                  <w:vAlign w:val="center"/>
                  <w:hideMark/>
                </w:tcPr>
                <w:p w14:paraId="06FF344C" w14:textId="77777777" w:rsidR="003E3906" w:rsidRPr="003E3906" w:rsidRDefault="003E3906" w:rsidP="003E3906">
                  <w:pPr>
                    <w:bidi/>
                    <w:spacing w:afterLines="0" w:after="0"/>
                    <w:rPr>
                      <w:rFonts w:ascii="Times New Roman" w:eastAsia="Times New Roman" w:hAnsi="Times New Roman" w:cs="Times New Roman"/>
                    </w:rPr>
                  </w:pPr>
                  <w:r w:rsidRPr="003E3906">
                    <w:rPr>
                      <w:rFonts w:ascii="Times New Roman" w:eastAsia="Times New Roman" w:hAnsi="Times New Roman" w:cs="Times New Roman"/>
                    </w:rPr>
                    <w:t> </w:t>
                  </w:r>
                </w:p>
              </w:tc>
            </w:tr>
          </w:tbl>
          <w:p w14:paraId="3B5CFCE3" w14:textId="77777777" w:rsidR="003E3906" w:rsidRPr="003E3906" w:rsidRDefault="003E3906" w:rsidP="003E3906">
            <w:pPr>
              <w:bidi/>
              <w:spacing w:afterLines="0" w:after="0"/>
              <w:jc w:val="center"/>
              <w:rPr>
                <w:rFonts w:ascii="Times New Roman" w:eastAsia="Times New Roman" w:hAnsi="Times New Roman" w:cs="Times New Roman"/>
              </w:rPr>
            </w:pPr>
          </w:p>
        </w:tc>
      </w:tr>
      <w:tr w:rsidR="003E3906" w:rsidRPr="003E3906" w14:paraId="5322C8D3" w14:textId="77777777" w:rsidTr="003E3906">
        <w:trPr>
          <w:tblCellSpacing w:w="10" w:type="dxa"/>
          <w:jc w:val="center"/>
        </w:trPr>
        <w:tc>
          <w:tcPr>
            <w:tcW w:w="0" w:type="auto"/>
            <w:vAlign w:val="center"/>
            <w:hideMark/>
          </w:tcPr>
          <w:p w14:paraId="35748BC5" w14:textId="0C89455F" w:rsidR="003E3906" w:rsidRPr="003E3906" w:rsidRDefault="003E3906" w:rsidP="003E3906">
            <w:pPr>
              <w:bidi/>
              <w:spacing w:afterLines="0" w:after="0"/>
              <w:rPr>
                <w:rFonts w:ascii="Times New Roman" w:eastAsia="Times New Roman" w:hAnsi="Times New Roman" w:cs="Times New Roman"/>
              </w:rPr>
            </w:pPr>
            <w:r w:rsidRPr="003E3906">
              <w:rPr>
                <w:rFonts w:ascii="Times New Roman" w:eastAsia="Times New Roman" w:hAnsi="Times New Roman" w:cs="Times New Roman"/>
                <w:color w:val="000066"/>
                <w:sz w:val="27"/>
                <w:szCs w:val="27"/>
              </w:rPr>
              <w:fldChar w:fldCharType="begin"/>
            </w:r>
            <w:r w:rsidRPr="003E3906">
              <w:rPr>
                <w:rFonts w:ascii="Times New Roman" w:eastAsia="Times New Roman" w:hAnsi="Times New Roman" w:cs="Times New Roman"/>
                <w:color w:val="000066"/>
                <w:sz w:val="27"/>
                <w:szCs w:val="27"/>
              </w:rPr>
              <w:instrText xml:space="preserve"> INCLUDEPICTURE "https://ecp.yusercontent.com/mail?url=http%3A%2F%2Fwww.alittihad.ae%2Fassets%2Fimages%2FThaqafi%2F2010%2F07%2F08%2F320x240%2F14a-na-11681.jpg&amp;t=1654296316&amp;ymreqid=ddec3f21-2795-78c6-1ce3-c60013016f00&amp;sig=LgNpO4DGyBftNUjieQXyvw--~D" \* MERGEFORMATINET </w:instrText>
            </w:r>
            <w:r w:rsidRPr="003E3906">
              <w:rPr>
                <w:rFonts w:ascii="Times New Roman" w:eastAsia="Times New Roman" w:hAnsi="Times New Roman" w:cs="Times New Roman"/>
                <w:color w:val="000066"/>
                <w:sz w:val="27"/>
                <w:szCs w:val="27"/>
              </w:rPr>
              <w:fldChar w:fldCharType="separate"/>
            </w:r>
            <w:r w:rsidRPr="003E3906">
              <w:rPr>
                <w:rFonts w:ascii="Times New Roman" w:eastAsia="Times New Roman" w:hAnsi="Times New Roman" w:cs="Times New Roman"/>
                <w:noProof/>
                <w:color w:val="000066"/>
                <w:sz w:val="27"/>
                <w:szCs w:val="27"/>
              </w:rPr>
              <w:drawing>
                <wp:inline distT="0" distB="0" distL="0" distR="0" wp14:anchorId="040E831A" wp14:editId="4497BF0E">
                  <wp:extent cx="4064000" cy="3048000"/>
                  <wp:effectExtent l="0" t="0" r="0" b="0"/>
                  <wp:docPr id="3" name="Picture 3"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websit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64000" cy="3048000"/>
                          </a:xfrm>
                          <a:prstGeom prst="rect">
                            <a:avLst/>
                          </a:prstGeom>
                          <a:noFill/>
                          <a:ln>
                            <a:noFill/>
                          </a:ln>
                        </pic:spPr>
                      </pic:pic>
                    </a:graphicData>
                  </a:graphic>
                </wp:inline>
              </w:drawing>
            </w:r>
            <w:r w:rsidRPr="003E3906">
              <w:rPr>
                <w:rFonts w:ascii="Times New Roman" w:eastAsia="Times New Roman" w:hAnsi="Times New Roman" w:cs="Times New Roman"/>
                <w:color w:val="000066"/>
                <w:sz w:val="27"/>
                <w:szCs w:val="27"/>
              </w:rPr>
              <w:fldChar w:fldCharType="end"/>
            </w:r>
          </w:p>
        </w:tc>
      </w:tr>
      <w:tr w:rsidR="003E3906" w:rsidRPr="003E3906" w14:paraId="42C8D405" w14:textId="77777777" w:rsidTr="003E3906">
        <w:trPr>
          <w:tblCellSpacing w:w="10" w:type="dxa"/>
          <w:jc w:val="center"/>
        </w:trPr>
        <w:tc>
          <w:tcPr>
            <w:tcW w:w="0" w:type="auto"/>
            <w:tcMar>
              <w:top w:w="0" w:type="dxa"/>
              <w:left w:w="45" w:type="dxa"/>
              <w:bottom w:w="45" w:type="dxa"/>
              <w:right w:w="0" w:type="dxa"/>
            </w:tcMar>
            <w:vAlign w:val="center"/>
            <w:hideMark/>
          </w:tcPr>
          <w:p w14:paraId="787F32B2" w14:textId="77777777" w:rsidR="003E3906" w:rsidRPr="003E3906" w:rsidRDefault="003E3906" w:rsidP="003E3906">
            <w:pPr>
              <w:bidi/>
              <w:spacing w:afterLines="0" w:after="0"/>
              <w:rPr>
                <w:rFonts w:ascii="Times New Roman" w:eastAsia="Times New Roman" w:hAnsi="Times New Roman" w:cs="Times New Roman"/>
              </w:rPr>
            </w:pPr>
          </w:p>
        </w:tc>
      </w:tr>
    </w:tbl>
    <w:p w14:paraId="2D7A9950" w14:textId="77777777" w:rsidR="003E3906" w:rsidRPr="003E3906" w:rsidRDefault="003E3906" w:rsidP="003E3906">
      <w:pPr>
        <w:shd w:val="clear" w:color="auto" w:fill="FFFFFF"/>
        <w:bidi/>
        <w:spacing w:before="100" w:beforeAutospacing="1" w:afterLines="0" w:after="100" w:afterAutospacing="1"/>
        <w:outlineLvl w:val="5"/>
        <w:rPr>
          <w:rFonts w:ascii="Helvetica Neue" w:eastAsia="Times New Roman" w:hAnsi="Helvetica Neue" w:cs="Times New Roman"/>
          <w:b/>
          <w:bCs/>
          <w:color w:val="1D2228"/>
          <w:sz w:val="15"/>
          <w:szCs w:val="15"/>
        </w:rPr>
      </w:pPr>
      <w:r w:rsidRPr="003E3906">
        <w:rPr>
          <w:rFonts w:ascii="Helvetica Neue" w:eastAsia="Times New Roman" w:hAnsi="Helvetica Neue" w:cs="Times New Roman"/>
          <w:b/>
          <w:bCs/>
          <w:color w:val="000066"/>
          <w:sz w:val="27"/>
          <w:szCs w:val="27"/>
          <w:rtl/>
        </w:rPr>
        <w:t>تاريخ النشر: الخميس 08 يوليو 2010</w:t>
      </w:r>
    </w:p>
    <w:p w14:paraId="53584F34" w14:textId="77777777" w:rsidR="003E3906" w:rsidRPr="003E3906" w:rsidRDefault="003E3906" w:rsidP="003E3906">
      <w:pPr>
        <w:shd w:val="clear" w:color="auto" w:fill="FFFFFF"/>
        <w:bidi/>
        <w:spacing w:before="100" w:beforeAutospacing="1" w:afterLines="0" w:after="100" w:afterAutospacing="1"/>
        <w:rPr>
          <w:rFonts w:ascii="Helvetica Neue" w:eastAsia="Times New Roman" w:hAnsi="Helvetica Neue" w:cs="Times New Roman"/>
          <w:color w:val="1D2228"/>
          <w:sz w:val="20"/>
          <w:szCs w:val="20"/>
          <w:rtl/>
        </w:rPr>
      </w:pPr>
      <w:r w:rsidRPr="003E3906">
        <w:rPr>
          <w:rFonts w:ascii="Helvetica Neue" w:eastAsia="Times New Roman" w:hAnsi="Helvetica Neue" w:cs="Times New Roman"/>
          <w:color w:val="000066"/>
          <w:sz w:val="27"/>
          <w:szCs w:val="27"/>
          <w:rtl/>
        </w:rPr>
        <w:t>“كانت تريد أن ترى حظها في أي شيء. أبراج البخت وأوراق الحظ المسماة (تاروت) والكوتشينة وكف يدها أحيانا. جبينها... لا يمنع، إذا كان هناك من يستطيع قراءته. لكنها لم تتوقع أن تجده بداخل قطعة العجين المقددة على ورقة صغيرة ملفوفة بطريقة حلزونية دقيقة، تفتحها بعناية من يخاف علي قدره ومصيره الذي تحمله اللفافة ثم تقرأ: “الذي ينتظرك ليس أفضل مما تركته وراءك”. قطعت الورقة إلى نتف صغيرة وقذفت بها في كوب الماء.. هكذا وجدت نفسها بين ريح الشمال وريح الشرق، وحيدة وبائسة”.</w:t>
      </w:r>
    </w:p>
    <w:p w14:paraId="7DE3601E" w14:textId="77777777" w:rsidR="003E3906" w:rsidRPr="003E3906" w:rsidRDefault="003E3906" w:rsidP="003E3906">
      <w:pPr>
        <w:shd w:val="clear" w:color="auto" w:fill="FFFFFF"/>
        <w:bidi/>
        <w:spacing w:before="100" w:beforeAutospacing="1" w:afterLines="0" w:after="100" w:afterAutospacing="1"/>
        <w:rPr>
          <w:rFonts w:ascii="Helvetica Neue" w:eastAsia="Times New Roman" w:hAnsi="Helvetica Neue" w:cs="Times New Roman"/>
          <w:color w:val="1D2228"/>
          <w:sz w:val="20"/>
          <w:szCs w:val="20"/>
          <w:rtl/>
        </w:rPr>
      </w:pPr>
      <w:r w:rsidRPr="003E3906">
        <w:rPr>
          <w:rFonts w:ascii="Helvetica Neue" w:eastAsia="Times New Roman" w:hAnsi="Helvetica Neue" w:cs="Times New Roman"/>
          <w:color w:val="000066"/>
          <w:sz w:val="27"/>
          <w:szCs w:val="27"/>
          <w:rtl/>
        </w:rPr>
        <w:t>تحكي رواية الكاتبة الروائية ميرال الطحاوي الرابعة “بروكلين هايتس” قصة أم وحيدة مع طفلها البالغ من العمر سبع سنوات، تترك وطنها وتهاجر كلاجئة تعيش أجواء اللاجئين والمتعطلين والجيل الأول من عرب بروكلين. البطلة التي تكتشف أنها تسترد ذاكرة طفولتها عبر جغرافية بديلة فكل شخصية تقابلها تتماثل وتتقاطع مع الذاكرة، في رحلة البحث عن الذات وعن لقمة العيش. تكتشف البطلة عوالم جديدة تحملنا معها في رحلة مماثلة عبر أروقة بروكلين وعبر طفولتها هي سرد رهيف لواقع شديد التعقيد.</w:t>
      </w:r>
    </w:p>
    <w:p w14:paraId="16EB6420" w14:textId="77777777" w:rsidR="003E3906" w:rsidRPr="003E3906" w:rsidRDefault="003E3906" w:rsidP="003E3906">
      <w:pPr>
        <w:shd w:val="clear" w:color="auto" w:fill="FFFFFF"/>
        <w:bidi/>
        <w:spacing w:before="100" w:beforeAutospacing="1" w:afterLines="0" w:after="100" w:afterAutospacing="1"/>
        <w:rPr>
          <w:rFonts w:ascii="Helvetica Neue" w:eastAsia="Times New Roman" w:hAnsi="Helvetica Neue" w:cs="Times New Roman"/>
          <w:color w:val="1D2228"/>
          <w:sz w:val="20"/>
          <w:szCs w:val="20"/>
          <w:rtl/>
        </w:rPr>
      </w:pPr>
      <w:r w:rsidRPr="003E3906">
        <w:rPr>
          <w:rFonts w:ascii="Helvetica Neue" w:eastAsia="Times New Roman" w:hAnsi="Helvetica Neue" w:cs="Times New Roman"/>
          <w:color w:val="000066"/>
          <w:sz w:val="27"/>
          <w:szCs w:val="27"/>
          <w:rtl/>
        </w:rPr>
        <w:t>الرواية تخوض بفنية عالية حياة امرأة مطلَّقة وصغيرها في مدينة نيويورك، وتناوب خناجر الذكريات، والعُمر، عليها. كما تتعرض لنماذج مختلفة من المغتربين من بقاع الأرض في “التفاحة الكبيرة”. وتعرض البطلة ـ هند ـ عالمها الثري بالتفاصيل الشرقية، وخباياه، ومحرماته التي تقهر الإنسان عامة والنساء خصوصا، وكيف استمرت تسير رغم طعنة هنا وضربة هناك. والبطلة امرأة صلبة مثخنة بالحب والمواجع، لكنها لا تتوقف عن أن تنكأ جراحها، أو لعقها، بل تستمر بفيض ضوء طفيف يتسلل دائماً في اللحظة الأخيرة، تستند على لا شيء سوى ذاتها وابنها الذي تحارب العالم، ونفسها في بعض الأحيان، من أجله.</w:t>
      </w:r>
    </w:p>
    <w:tbl>
      <w:tblPr>
        <w:bidiVisual/>
        <w:tblW w:w="4650" w:type="dxa"/>
        <w:tblCellSpacing w:w="0" w:type="dxa"/>
        <w:tblCellMar>
          <w:left w:w="0" w:type="dxa"/>
          <w:right w:w="0" w:type="dxa"/>
        </w:tblCellMar>
        <w:tblLook w:val="04A0" w:firstRow="1" w:lastRow="0" w:firstColumn="1" w:lastColumn="0" w:noHBand="0" w:noVBand="1"/>
      </w:tblPr>
      <w:tblGrid>
        <w:gridCol w:w="6200"/>
      </w:tblGrid>
      <w:tr w:rsidR="003E3906" w:rsidRPr="003E3906" w14:paraId="6CB1E0B4" w14:textId="77777777" w:rsidTr="003E3906">
        <w:trPr>
          <w:tblCellSpacing w:w="0" w:type="dxa"/>
        </w:trPr>
        <w:tc>
          <w:tcPr>
            <w:tcW w:w="0" w:type="auto"/>
            <w:hideMark/>
          </w:tcPr>
          <w:p w14:paraId="5F6CD19A" w14:textId="317410B6" w:rsidR="003E3906" w:rsidRPr="003E3906" w:rsidRDefault="003E3906" w:rsidP="003E3906">
            <w:pPr>
              <w:bidi/>
              <w:spacing w:afterLines="0" w:after="0"/>
              <w:rPr>
                <w:rFonts w:ascii="Times New Roman" w:eastAsia="Times New Roman" w:hAnsi="Times New Roman" w:cs="Times New Roman"/>
                <w:rtl/>
              </w:rPr>
            </w:pPr>
            <w:r w:rsidRPr="003E3906">
              <w:rPr>
                <w:rFonts w:ascii="Times New Roman" w:eastAsia="Times New Roman" w:hAnsi="Times New Roman" w:cs="Times New Roman"/>
                <w:color w:val="000066"/>
                <w:sz w:val="27"/>
                <w:szCs w:val="27"/>
              </w:rPr>
              <w:fldChar w:fldCharType="begin"/>
            </w:r>
            <w:r w:rsidRPr="003E3906">
              <w:rPr>
                <w:rFonts w:ascii="Times New Roman" w:eastAsia="Times New Roman" w:hAnsi="Times New Roman" w:cs="Times New Roman"/>
                <w:color w:val="000066"/>
                <w:sz w:val="27"/>
                <w:szCs w:val="27"/>
              </w:rPr>
              <w:instrText xml:space="preserve"> INCLUDEPICTURE "https://ecp.yusercontent.com/mail?url=http%3A%2F%2Fwww.alittihad.ae%2Fstyles%2Fimages%2Fadverttop.png&amp;t=1654296316&amp;ymreqid=ddec3f21-2795-78c6-1ce3-c60013016f00&amp;sig=hLgjngjNrkX5XVlJe9fKPA--~D" \* MERGEFORMATINET </w:instrText>
            </w:r>
            <w:r w:rsidRPr="003E3906">
              <w:rPr>
                <w:rFonts w:ascii="Times New Roman" w:eastAsia="Times New Roman" w:hAnsi="Times New Roman" w:cs="Times New Roman"/>
                <w:color w:val="000066"/>
                <w:sz w:val="27"/>
                <w:szCs w:val="27"/>
              </w:rPr>
              <w:fldChar w:fldCharType="separate"/>
            </w:r>
            <w:r w:rsidRPr="003E3906">
              <w:rPr>
                <w:rFonts w:ascii="Times New Roman" w:eastAsia="Times New Roman" w:hAnsi="Times New Roman" w:cs="Times New Roman"/>
                <w:noProof/>
                <w:color w:val="000066"/>
                <w:sz w:val="27"/>
                <w:szCs w:val="27"/>
              </w:rPr>
              <mc:AlternateContent>
                <mc:Choice Requires="wps">
                  <w:drawing>
                    <wp:inline distT="0" distB="0" distL="0" distR="0" wp14:anchorId="3BC8225C" wp14:editId="40CA7194">
                      <wp:extent cx="3937000" cy="635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370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CCFE50" id="Rectangle 2" o:spid="_x0000_s1026" style="width:310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" filled="f" stroked="f">
                      <o:lock v:ext="edit" aspectratio="t"/>
                      <w10:anchorlock/>
                    </v:rect>
                  </w:pict>
                </mc:Fallback>
              </mc:AlternateContent>
            </w:r>
            <w:r w:rsidRPr="003E3906">
              <w:rPr>
                <w:rFonts w:ascii="Times New Roman" w:eastAsia="Times New Roman" w:hAnsi="Times New Roman" w:cs="Times New Roman"/>
                <w:color w:val="000066"/>
                <w:sz w:val="27"/>
                <w:szCs w:val="27"/>
              </w:rPr>
              <w:fldChar w:fldCharType="end"/>
            </w:r>
          </w:p>
        </w:tc>
      </w:tr>
      <w:tr w:rsidR="003E3906" w:rsidRPr="003E3906" w14:paraId="2CB16721" w14:textId="77777777" w:rsidTr="003E3906">
        <w:trPr>
          <w:tblCellSpacing w:w="0" w:type="dxa"/>
        </w:trPr>
        <w:tc>
          <w:tcPr>
            <w:tcW w:w="0" w:type="auto"/>
            <w:vAlign w:val="center"/>
            <w:hideMark/>
          </w:tcPr>
          <w:p w14:paraId="7F063879" w14:textId="77777777" w:rsidR="003E3906" w:rsidRPr="003E3906" w:rsidRDefault="003E3906" w:rsidP="003E3906">
            <w:pPr>
              <w:bidi/>
              <w:spacing w:afterLines="0" w:after="0"/>
              <w:rPr>
                <w:rFonts w:ascii="Times New Roman" w:eastAsia="Times New Roman" w:hAnsi="Times New Roman" w:cs="Times New Roman"/>
              </w:rPr>
            </w:pPr>
          </w:p>
        </w:tc>
      </w:tr>
      <w:tr w:rsidR="003E3906" w:rsidRPr="003E3906" w14:paraId="7C1A8BB4" w14:textId="77777777" w:rsidTr="003E3906">
        <w:trPr>
          <w:tblCellSpacing w:w="0" w:type="dxa"/>
        </w:trPr>
        <w:tc>
          <w:tcPr>
            <w:tcW w:w="0" w:type="auto"/>
            <w:vAlign w:val="bottom"/>
            <w:hideMark/>
          </w:tcPr>
          <w:p w14:paraId="2CCE297E" w14:textId="400C3AA8" w:rsidR="003E3906" w:rsidRPr="003E3906" w:rsidRDefault="003E3906" w:rsidP="003E3906">
            <w:pPr>
              <w:bidi/>
              <w:spacing w:afterLines="0" w:after="0"/>
              <w:rPr>
                <w:rFonts w:ascii="Times New Roman" w:eastAsia="Times New Roman" w:hAnsi="Times New Roman" w:cs="Times New Roman"/>
              </w:rPr>
            </w:pPr>
            <w:r w:rsidRPr="003E3906">
              <w:rPr>
                <w:rFonts w:ascii="Times New Roman" w:eastAsia="Times New Roman" w:hAnsi="Times New Roman" w:cs="Times New Roman"/>
                <w:color w:val="000066"/>
                <w:sz w:val="27"/>
                <w:szCs w:val="27"/>
              </w:rPr>
              <w:lastRenderedPageBreak/>
              <w:fldChar w:fldCharType="begin"/>
            </w:r>
            <w:r w:rsidRPr="003E3906">
              <w:rPr>
                <w:rFonts w:ascii="Times New Roman" w:eastAsia="Times New Roman" w:hAnsi="Times New Roman" w:cs="Times New Roman"/>
                <w:color w:val="000066"/>
                <w:sz w:val="27"/>
                <w:szCs w:val="27"/>
              </w:rPr>
              <w:instrText xml:space="preserve"> INCLUDEPICTURE "https://ecp.yusercontent.com/mail?url=http%3A%2F%2Fwww.alittihad.ae%2Fstyles%2Fimages%2Fadvertbottom.png&amp;t=1654296316&amp;ymreqid=ddec3f21-2795-78c6-1ce3-c60013016f00&amp;sig=U4sn_E3Y_tDd82VBmw06kw--~D" \* MERGEFORMATINET </w:instrText>
            </w:r>
            <w:r w:rsidRPr="003E3906">
              <w:rPr>
                <w:rFonts w:ascii="Times New Roman" w:eastAsia="Times New Roman" w:hAnsi="Times New Roman" w:cs="Times New Roman"/>
                <w:color w:val="000066"/>
                <w:sz w:val="27"/>
                <w:szCs w:val="27"/>
              </w:rPr>
              <w:fldChar w:fldCharType="separate"/>
            </w:r>
            <w:r w:rsidRPr="003E3906">
              <w:rPr>
                <w:rFonts w:ascii="Times New Roman" w:eastAsia="Times New Roman" w:hAnsi="Times New Roman" w:cs="Times New Roman"/>
                <w:noProof/>
                <w:color w:val="000066"/>
                <w:sz w:val="27"/>
                <w:szCs w:val="27"/>
              </w:rPr>
              <mc:AlternateContent>
                <mc:Choice Requires="wps">
                  <w:drawing>
                    <wp:inline distT="0" distB="0" distL="0" distR="0" wp14:anchorId="07DAF9D1" wp14:editId="4BD8323D">
                      <wp:extent cx="3937000" cy="635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370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25F9F1" id="Rectangle 1" o:spid="_x0000_s1026" style="width:310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" filled="f" stroked="f">
                      <o:lock v:ext="edit" aspectratio="t"/>
                      <w10:anchorlock/>
                    </v:rect>
                  </w:pict>
                </mc:Fallback>
              </mc:AlternateContent>
            </w:r>
            <w:r w:rsidRPr="003E3906">
              <w:rPr>
                <w:rFonts w:ascii="Times New Roman" w:eastAsia="Times New Roman" w:hAnsi="Times New Roman" w:cs="Times New Roman"/>
                <w:color w:val="000066"/>
                <w:sz w:val="27"/>
                <w:szCs w:val="27"/>
              </w:rPr>
              <w:fldChar w:fldCharType="end"/>
            </w:r>
          </w:p>
        </w:tc>
      </w:tr>
    </w:tbl>
    <w:p w14:paraId="216E7CCB" w14:textId="77777777" w:rsidR="003E3906" w:rsidRPr="003E3906" w:rsidRDefault="003E3906" w:rsidP="003E3906">
      <w:pPr>
        <w:shd w:val="clear" w:color="auto" w:fill="FFFFFF"/>
        <w:bidi/>
        <w:spacing w:afterLines="0" w:after="0"/>
        <w:rPr>
          <w:rFonts w:ascii="Helvetica Neue" w:eastAsia="Times New Roman" w:hAnsi="Helvetica Neue" w:cs="Times New Roman"/>
          <w:color w:val="1D2228"/>
          <w:sz w:val="20"/>
          <w:szCs w:val="20"/>
        </w:rPr>
      </w:pPr>
      <w:r w:rsidRPr="003E3906">
        <w:rPr>
          <w:rFonts w:ascii="Helvetica Neue" w:eastAsia="Times New Roman" w:hAnsi="Helvetica Neue" w:cs="Times New Roman"/>
          <w:color w:val="000066"/>
          <w:sz w:val="27"/>
          <w:szCs w:val="27"/>
          <w:rtl/>
        </w:rPr>
        <w:t>“هند”، المشبعة حتى النخاع بتراثها الشرقي، بكل مسراته وأوجاعه، يلفظها واقع مشحون بالخيانة والتفسخ والجحود، تتجه غربا في رحلة إلى المجهول، وتقدم للقارئ، في مخيال مبهر، وعبر سرد إنساني رهيف، عملا مركبا متعدد المحاور يمور بصنوف السلوك الإنساني والتحولات الفكرية والاجتماعية ومحاولات التنصير والأسلمة وغرائب اللغط الديني.</w:t>
      </w:r>
    </w:p>
    <w:p w14:paraId="26B629BA" w14:textId="77777777" w:rsidR="003E3906" w:rsidRPr="003E3906" w:rsidRDefault="003E3906" w:rsidP="003E3906">
      <w:pPr>
        <w:shd w:val="clear" w:color="auto" w:fill="FFFFFF"/>
        <w:bidi/>
        <w:spacing w:before="100" w:beforeAutospacing="1" w:afterLines="0" w:after="100" w:afterAutospacing="1"/>
        <w:rPr>
          <w:rFonts w:ascii="Helvetica Neue" w:eastAsia="Times New Roman" w:hAnsi="Helvetica Neue" w:cs="Times New Roman"/>
          <w:color w:val="1D2228"/>
          <w:sz w:val="20"/>
          <w:szCs w:val="20"/>
          <w:rtl/>
        </w:rPr>
      </w:pPr>
      <w:r w:rsidRPr="003E3906">
        <w:rPr>
          <w:rFonts w:ascii="Helvetica Neue" w:eastAsia="Times New Roman" w:hAnsi="Helvetica Neue" w:cs="Times New Roman"/>
          <w:color w:val="000066"/>
          <w:sz w:val="27"/>
          <w:szCs w:val="27"/>
          <w:rtl/>
        </w:rPr>
        <w:t>الرواية الرابعة لميرال الطحاوي بعد: الخباء والباذنجانة الزرقاء ونقرات الظباء، هي رحلة بحث عن الذات تتلاقى مع أعمال فنية تحاورت ما بين الشرق والغرب ورسمت رحلة الاصطدام بالثقافات الاخرى منذ كتب الطيب صالح “موسم الهجرة للشمال” وسبقه توفيق الحكيم بـ”عصفور من الشرق”.</w:t>
      </w:r>
    </w:p>
    <w:p w14:paraId="356B7DF7" w14:textId="77777777" w:rsidR="003E3906" w:rsidRPr="003E3906" w:rsidRDefault="003E3906" w:rsidP="003E3906">
      <w:pPr>
        <w:shd w:val="clear" w:color="auto" w:fill="FFFFFF"/>
        <w:bidi/>
        <w:spacing w:before="100" w:beforeAutospacing="1" w:afterLines="0" w:after="100" w:afterAutospacing="1"/>
        <w:rPr>
          <w:rFonts w:ascii="Helvetica Neue" w:eastAsia="Times New Roman" w:hAnsi="Helvetica Neue" w:cs="Times New Roman"/>
          <w:color w:val="1D2228"/>
          <w:sz w:val="20"/>
          <w:szCs w:val="20"/>
          <w:rtl/>
        </w:rPr>
      </w:pPr>
      <w:r w:rsidRPr="003E3906">
        <w:rPr>
          <w:rFonts w:ascii="Helvetica Neue" w:eastAsia="Times New Roman" w:hAnsi="Helvetica Neue" w:cs="Times New Roman"/>
          <w:color w:val="000066"/>
          <w:sz w:val="27"/>
          <w:szCs w:val="27"/>
          <w:rtl/>
        </w:rPr>
        <w:t>رواية ميرال الطحاوي الجديدة إضافة لهذا العالم الثري من أدب السيرة وأدب الرحلة. الرواية تتقاطع مع أعمال ميرال الطحاوي السابقة في البحث عن الذات والعناية بالتفاصيل خاصة المرتبطة بالطفولة ومليئة بزخم الذكريات والقدرة العميقة على تحويل الاسترجاع إلى متعة خالصة. السارد في الرواية يحملنا مع البطلة ما بين الماضي الذي عاشته في طفولتها الغنية واقعها اليومي الذي تعيشه في مدينة بروكلين. يبدو التصميم المعماري للرواية مبنيا على فكرة التقاء الذاكرة بالواقع اليومي وكأن السرد يشبه المرآة يعكس الحاضر الماضي ويغزله في ضفيرة واحدة، فكل الذي تعيشه البطلة يبدو صدا لما عاشته من قبل وكل شخصية تقابلها هي صدى عميق آخر لمن عرفته في طفولتها.</w:t>
      </w:r>
    </w:p>
    <w:p w14:paraId="77CC4BD0" w14:textId="77777777" w:rsidR="003E3906" w:rsidRPr="003E3906" w:rsidRDefault="003E3906" w:rsidP="003E3906">
      <w:pPr>
        <w:shd w:val="clear" w:color="auto" w:fill="FFFFFF"/>
        <w:bidi/>
        <w:spacing w:before="100" w:beforeAutospacing="1" w:afterLines="0" w:after="100" w:afterAutospacing="1"/>
        <w:rPr>
          <w:rFonts w:ascii="Helvetica Neue" w:eastAsia="Times New Roman" w:hAnsi="Helvetica Neue" w:cs="Times New Roman"/>
          <w:color w:val="1D2228"/>
          <w:sz w:val="20"/>
          <w:szCs w:val="20"/>
          <w:rtl/>
        </w:rPr>
      </w:pPr>
      <w:r w:rsidRPr="003E3906">
        <w:rPr>
          <w:rFonts w:ascii="Helvetica Neue" w:eastAsia="Times New Roman" w:hAnsi="Helvetica Neue" w:cs="Times New Roman"/>
          <w:color w:val="000066"/>
          <w:sz w:val="27"/>
          <w:szCs w:val="27"/>
          <w:rtl/>
        </w:rPr>
        <w:t>تستخدم ميرال الطحاوي الميثولوجيا والمفارقة لتثير الدهشة وتؤكد قدرتها على السرد العميق. يتشارك مع البطلة لوحة السرد طفلها الذي يضفي في حواراته غلافا من البهجة ويكشف عمق التصادم بين الثقافة التي تربى فيها.</w:t>
      </w:r>
    </w:p>
    <w:p w14:paraId="738557A8" w14:textId="77777777" w:rsidR="003E3906" w:rsidRPr="003E3906" w:rsidRDefault="003E3906" w:rsidP="003E3906">
      <w:pPr>
        <w:shd w:val="clear" w:color="auto" w:fill="FFFFFF"/>
        <w:bidi/>
        <w:spacing w:before="100" w:beforeAutospacing="1" w:afterLines="0" w:after="100" w:afterAutospacing="1"/>
        <w:rPr>
          <w:rFonts w:ascii="Helvetica Neue" w:eastAsia="Times New Roman" w:hAnsi="Helvetica Neue" w:cs="Times New Roman"/>
          <w:color w:val="1D2228"/>
          <w:sz w:val="20"/>
          <w:szCs w:val="20"/>
          <w:rtl/>
        </w:rPr>
      </w:pPr>
      <w:r w:rsidRPr="003E3906">
        <w:rPr>
          <w:rFonts w:ascii="Helvetica Neue" w:eastAsia="Times New Roman" w:hAnsi="Helvetica Neue" w:cs="Times New Roman"/>
          <w:color w:val="000066"/>
          <w:sz w:val="27"/>
          <w:szCs w:val="27"/>
          <w:rtl/>
        </w:rPr>
        <w:t>الرواية التي صدرت في القاهرة عن دار ميريت عامرة بشخصيات كثيرة وحية تجسد الواقع العربي في ورحلته الجديدة عبر مسارب نيويورك أمريكا المخاوف والعنصرية وتفشي النعرات الدينية كقشرة صلدة لمواجهة الإحساس العميق بسوء الفهم والاتهامات لكل ما هو عربي.</w:t>
      </w:r>
    </w:p>
    <w:p w14:paraId="5D80B3DA" w14:textId="77777777" w:rsidR="003E3906" w:rsidRPr="003E3906" w:rsidRDefault="003E3906" w:rsidP="003E3906">
      <w:pPr>
        <w:shd w:val="clear" w:color="auto" w:fill="FFFFFF"/>
        <w:bidi/>
        <w:spacing w:before="100" w:beforeAutospacing="1" w:afterLines="0" w:after="100" w:afterAutospacing="1"/>
        <w:rPr>
          <w:rFonts w:ascii="Helvetica Neue" w:eastAsia="Times New Roman" w:hAnsi="Helvetica Neue" w:cs="Times New Roman"/>
          <w:color w:val="1D2228"/>
          <w:sz w:val="20"/>
          <w:szCs w:val="20"/>
          <w:rtl/>
        </w:rPr>
      </w:pPr>
      <w:r w:rsidRPr="003E3906">
        <w:rPr>
          <w:rFonts w:ascii="Helvetica Neue" w:eastAsia="Times New Roman" w:hAnsi="Helvetica Neue" w:cs="Times New Roman"/>
          <w:color w:val="000066"/>
          <w:sz w:val="27"/>
          <w:szCs w:val="27"/>
          <w:rtl/>
        </w:rPr>
        <w:t>تقترب ميرال الطحاوي من عوالمها المفضلة الوعي بالذات والجسد الأنثوي والطفولة ولكنها أيضا تكشف عن سؤال التشدد الديني وتفاقم التيارات السلفية وتبحث عميقا بشكل فلسفي عن مفهوم العار والذنب والمحرمات في الذات والمجتمعات في الوقت نفسه.</w:t>
      </w:r>
    </w:p>
    <w:p w14:paraId="2D809AB9" w14:textId="77777777" w:rsidR="003E3906" w:rsidRPr="003E3906" w:rsidRDefault="003E3906" w:rsidP="003E3906">
      <w:pPr>
        <w:shd w:val="clear" w:color="auto" w:fill="FFFFFF"/>
        <w:bidi/>
        <w:spacing w:before="100" w:beforeAutospacing="1" w:afterLines="0" w:after="100" w:afterAutospacing="1"/>
        <w:rPr>
          <w:rFonts w:ascii="Helvetica Neue" w:eastAsia="Times New Roman" w:hAnsi="Helvetica Neue" w:cs="Times New Roman"/>
          <w:color w:val="1D2228"/>
          <w:sz w:val="20"/>
          <w:szCs w:val="20"/>
          <w:rtl/>
        </w:rPr>
      </w:pPr>
      <w:r w:rsidRPr="003E3906">
        <w:rPr>
          <w:rFonts w:ascii="Helvetica Neue" w:eastAsia="Times New Roman" w:hAnsi="Helvetica Neue" w:cs="Times New Roman"/>
          <w:color w:val="000066"/>
          <w:sz w:val="27"/>
          <w:szCs w:val="27"/>
          <w:rtl/>
        </w:rPr>
        <w:t>قارئ ميرال الطحاوي سيكتشف في الرواية عالما جديدا تضيفه الكاتبة إلى عوالمها الفريدة كما سيجد قدرة عميقة على السخرية والتهكم من الذات والنضوج السردي.</w:t>
      </w:r>
    </w:p>
    <w:p w14:paraId="39BC6D98" w14:textId="77777777" w:rsidR="003E3906" w:rsidRPr="003E3906" w:rsidRDefault="003E3906" w:rsidP="003E3906">
      <w:pPr>
        <w:shd w:val="clear" w:color="auto" w:fill="FFFFFF"/>
        <w:bidi/>
        <w:spacing w:before="100" w:beforeAutospacing="1" w:afterLines="0" w:after="100" w:afterAutospacing="1"/>
        <w:rPr>
          <w:rFonts w:ascii="Helvetica Neue" w:eastAsia="Times New Roman" w:hAnsi="Helvetica Neue" w:cs="Times New Roman"/>
          <w:color w:val="1D2228"/>
          <w:sz w:val="20"/>
          <w:szCs w:val="20"/>
          <w:rtl/>
        </w:rPr>
      </w:pPr>
      <w:r w:rsidRPr="003E3906">
        <w:rPr>
          <w:rFonts w:ascii="Helvetica Neue" w:eastAsia="Times New Roman" w:hAnsi="Helvetica Neue" w:cs="Times New Roman"/>
          <w:color w:val="000066"/>
          <w:sz w:val="27"/>
          <w:szCs w:val="27"/>
          <w:rtl/>
        </w:rPr>
        <w:t>“بروكلين هايتس”، تجلٍّ ثاقب في إشكاليات الزمان والمكان، الشرق والغرب، التسامح والتعصب، في أحدث وأسوأ مجاليها التي تكرست وتعمقت خلال العقود الأخيرة عبر فكر متطرف وسياسات عقيم وانهيار قيم الأسرة والمجتمع والانتماء.</w:t>
      </w:r>
    </w:p>
    <w:p w14:paraId="0CC53783" w14:textId="77777777" w:rsidR="003E3906" w:rsidRPr="003E3906" w:rsidRDefault="003E3906" w:rsidP="003E3906">
      <w:pPr>
        <w:shd w:val="clear" w:color="auto" w:fill="FFFFFF"/>
        <w:bidi/>
        <w:spacing w:before="100" w:beforeAutospacing="1" w:afterLines="0" w:after="100" w:afterAutospacing="1"/>
        <w:rPr>
          <w:rFonts w:ascii="Helvetica Neue" w:eastAsia="Times New Roman" w:hAnsi="Helvetica Neue" w:cs="Times New Roman"/>
          <w:color w:val="1D2228"/>
          <w:sz w:val="20"/>
          <w:szCs w:val="20"/>
          <w:rtl/>
        </w:rPr>
      </w:pPr>
      <w:r w:rsidRPr="003E3906">
        <w:rPr>
          <w:rFonts w:ascii="Helvetica Neue" w:eastAsia="Times New Roman" w:hAnsi="Helvetica Neue" w:cs="Times New Roman"/>
          <w:color w:val="000066"/>
          <w:sz w:val="27"/>
          <w:szCs w:val="27"/>
          <w:rtl/>
        </w:rPr>
        <w:t>أجواء الرواية ، ومسرحها أحد أحياء نيويورك القديمة، أتاحت للكاتبة تأصيل أسلوبها الأثير الذي ميز أعمالها السابقة وهو التصوير الدقيق لمجتمعات عرقية أصلية في لوحات إثنوغرافية بالغة العمق والتعبير، ما يؤكد مكانتها الرائدة في مجال الرواية الأنثروبولوجية.</w:t>
      </w:r>
    </w:p>
    <w:p w14:paraId="04EF6786" w14:textId="77777777" w:rsidR="003E3906" w:rsidRPr="003E3906" w:rsidRDefault="003E3906" w:rsidP="003E3906">
      <w:pPr>
        <w:shd w:val="clear" w:color="auto" w:fill="FFFFFF"/>
        <w:bidi/>
        <w:spacing w:before="100" w:beforeAutospacing="1" w:afterLines="0" w:after="100" w:afterAutospacing="1"/>
        <w:rPr>
          <w:rFonts w:ascii="Helvetica Neue" w:eastAsia="Times New Roman" w:hAnsi="Helvetica Neue" w:cs="Times New Roman"/>
          <w:color w:val="1D2228"/>
          <w:sz w:val="20"/>
          <w:szCs w:val="20"/>
          <w:rtl/>
        </w:rPr>
      </w:pPr>
      <w:r w:rsidRPr="003E3906">
        <w:rPr>
          <w:rFonts w:ascii="Helvetica Neue" w:eastAsia="Times New Roman" w:hAnsi="Helvetica Neue" w:cs="Times New Roman"/>
          <w:color w:val="000066"/>
          <w:sz w:val="27"/>
          <w:szCs w:val="27"/>
          <w:rtl/>
        </w:rPr>
        <w:t xml:space="preserve">ميرال الطحاوي، روائية مصرية وأكاديمية تعمل أستاذا مساعدا للأدب العربي بجامعة نورث كارولينا الأمريكية، صدرت لها روايات “الخباء” و”نقرات الظباء” و”الباذنجانة الزرقاء”، ترجمت جميعها إلى حوالي خمس عشرة </w:t>
      </w:r>
      <w:r w:rsidRPr="003E3906">
        <w:rPr>
          <w:rFonts w:ascii="Helvetica Neue" w:eastAsia="Times New Roman" w:hAnsi="Helvetica Neue" w:cs="Times New Roman"/>
          <w:color w:val="000066"/>
          <w:sz w:val="27"/>
          <w:szCs w:val="27"/>
          <w:rtl/>
        </w:rPr>
        <w:lastRenderedPageBreak/>
        <w:t>لغة، ونالت جوائز مرموقة، إلى جانب إصدارها أعمالا نقدية. كما أن رواياتها كانت موضع دراسة وتحليل في جامعات عربية ومصرية وغربية في أطروحات جامعية لنيل الماجستير والدكتوراه إضافة إلى الدراسات التي كتبها أبرز نقاد الأدب العربي.</w:t>
      </w:r>
    </w:p>
    <w:p w14:paraId="6F63255E" w14:textId="77777777" w:rsidR="003E3906" w:rsidRPr="003E3906" w:rsidRDefault="003E3906" w:rsidP="003E3906">
      <w:pPr>
        <w:shd w:val="clear" w:color="auto" w:fill="FFFFFF"/>
        <w:spacing w:afterLines="0" w:after="384"/>
        <w:rPr>
          <w:rFonts w:ascii="Helvetica Neue" w:eastAsia="Times New Roman" w:hAnsi="Helvetica Neue" w:cs="Times New Roman"/>
          <w:color w:val="1D2228"/>
          <w:sz w:val="20"/>
          <w:szCs w:val="20"/>
          <w:rtl/>
        </w:rPr>
      </w:pPr>
    </w:p>
    <w:p w14:paraId="4CC01C9A" w14:textId="77777777" w:rsidR="00E51AF3" w:rsidRDefault="00E51AF3">
      <w:pPr>
        <w:spacing w:after="384"/>
      </w:pPr>
    </w:p>
    <w:sectPr w:rsidR="00E51AF3" w:rsidSect="004E1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906"/>
    <w:rsid w:val="001F43B4"/>
    <w:rsid w:val="003E3906"/>
    <w:rsid w:val="004E13D1"/>
    <w:rsid w:val="00D324FA"/>
    <w:rsid w:val="00E51A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63BB8F6"/>
  <w15:chartTrackingRefBased/>
  <w15:docId w15:val="{A8A91A4C-0DC2-FA4D-AC10-DC683C6D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Lines="160"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3E3906"/>
    <w:pPr>
      <w:spacing w:before="100" w:beforeAutospacing="1" w:afterLines="0"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E3906"/>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3E3906"/>
    <w:pPr>
      <w:spacing w:before="100" w:beforeAutospacing="1" w:afterLines="0"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002774">
      <w:bodyDiv w:val="1"/>
      <w:marLeft w:val="0"/>
      <w:marRight w:val="0"/>
      <w:marTop w:val="0"/>
      <w:marBottom w:val="0"/>
      <w:divBdr>
        <w:top w:val="none" w:sz="0" w:space="0" w:color="auto"/>
        <w:left w:val="none" w:sz="0" w:space="0" w:color="auto"/>
        <w:bottom w:val="none" w:sz="0" w:space="0" w:color="auto"/>
        <w:right w:val="none" w:sz="0" w:space="0" w:color="auto"/>
      </w:divBdr>
      <w:divsChild>
        <w:div w:id="1024284302">
          <w:marLeft w:val="0"/>
          <w:marRight w:val="0"/>
          <w:marTop w:val="0"/>
          <w:marBottom w:val="0"/>
          <w:divBdr>
            <w:top w:val="none" w:sz="0" w:space="0" w:color="auto"/>
            <w:left w:val="none" w:sz="0" w:space="0" w:color="auto"/>
            <w:bottom w:val="none" w:sz="0" w:space="0" w:color="auto"/>
            <w:right w:val="none" w:sz="0" w:space="0" w:color="auto"/>
          </w:divBdr>
          <w:divsChild>
            <w:div w:id="1648122784">
              <w:marLeft w:val="0"/>
              <w:marRight w:val="0"/>
              <w:marTop w:val="0"/>
              <w:marBottom w:val="0"/>
              <w:divBdr>
                <w:top w:val="none" w:sz="0" w:space="0" w:color="auto"/>
                <w:left w:val="none" w:sz="0" w:space="0" w:color="auto"/>
                <w:bottom w:val="none" w:sz="0" w:space="0" w:color="auto"/>
                <w:right w:val="none" w:sz="0" w:space="0" w:color="auto"/>
              </w:divBdr>
              <w:divsChild>
                <w:div w:id="1260985392">
                  <w:marLeft w:val="0"/>
                  <w:marRight w:val="0"/>
                  <w:marTop w:val="0"/>
                  <w:marBottom w:val="0"/>
                  <w:divBdr>
                    <w:top w:val="none" w:sz="0" w:space="0" w:color="auto"/>
                    <w:left w:val="none" w:sz="0" w:space="0" w:color="auto"/>
                    <w:bottom w:val="none" w:sz="0" w:space="0" w:color="auto"/>
                    <w:right w:val="none" w:sz="0" w:space="0" w:color="auto"/>
                  </w:divBdr>
                  <w:divsChild>
                    <w:div w:id="1774813155">
                      <w:marLeft w:val="0"/>
                      <w:marRight w:val="0"/>
                      <w:marTop w:val="0"/>
                      <w:marBottom w:val="0"/>
                      <w:divBdr>
                        <w:top w:val="none" w:sz="0" w:space="0" w:color="auto"/>
                        <w:left w:val="none" w:sz="0" w:space="0" w:color="auto"/>
                        <w:bottom w:val="none" w:sz="0" w:space="0" w:color="auto"/>
                        <w:right w:val="none" w:sz="0" w:space="0" w:color="auto"/>
                      </w:divBdr>
                      <w:divsChild>
                        <w:div w:id="1938712506">
                          <w:marLeft w:val="0"/>
                          <w:marRight w:val="0"/>
                          <w:marTop w:val="0"/>
                          <w:marBottom w:val="0"/>
                          <w:divBdr>
                            <w:top w:val="none" w:sz="0" w:space="0" w:color="auto"/>
                            <w:left w:val="none" w:sz="0" w:space="0" w:color="auto"/>
                            <w:bottom w:val="none" w:sz="0" w:space="0" w:color="auto"/>
                            <w:right w:val="none" w:sz="0" w:space="0" w:color="auto"/>
                          </w:divBdr>
                          <w:divsChild>
                            <w:div w:id="664938331">
                              <w:marLeft w:val="0"/>
                              <w:marRight w:val="0"/>
                              <w:marTop w:val="0"/>
                              <w:marBottom w:val="0"/>
                              <w:divBdr>
                                <w:top w:val="none" w:sz="0" w:space="0" w:color="auto"/>
                                <w:left w:val="none" w:sz="0" w:space="0" w:color="auto"/>
                                <w:bottom w:val="none" w:sz="0" w:space="0" w:color="auto"/>
                                <w:right w:val="none" w:sz="0" w:space="0" w:color="auto"/>
                              </w:divBdr>
                            </w:div>
                            <w:div w:id="135143262">
                              <w:marLeft w:val="0"/>
                              <w:marRight w:val="0"/>
                              <w:marTop w:val="0"/>
                              <w:marBottom w:val="0"/>
                              <w:divBdr>
                                <w:top w:val="none" w:sz="0" w:space="0" w:color="auto"/>
                                <w:left w:val="none" w:sz="0" w:space="0" w:color="auto"/>
                                <w:bottom w:val="none" w:sz="0" w:space="0" w:color="auto"/>
                                <w:right w:val="none" w:sz="0" w:space="0" w:color="auto"/>
                              </w:divBdr>
                              <w:divsChild>
                                <w:div w:id="2790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717000">
          <w:marLeft w:val="-120"/>
          <w:marRight w:val="-300"/>
          <w:marTop w:val="0"/>
          <w:marBottom w:val="0"/>
          <w:divBdr>
            <w:top w:val="none" w:sz="0" w:space="0" w:color="auto"/>
            <w:left w:val="none" w:sz="0" w:space="0" w:color="auto"/>
            <w:bottom w:val="none" w:sz="0" w:space="0" w:color="auto"/>
            <w:right w:val="none" w:sz="0" w:space="0" w:color="auto"/>
          </w:divBdr>
          <w:divsChild>
            <w:div w:id="9786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4287</Characters>
  <Application>Microsoft Office Word</Application>
  <DocSecurity>0</DocSecurity>
  <Lines>66</Lines>
  <Paragraphs>15</Paragraphs>
  <ScaleCrop>false</ScaleCrop>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Miral Mahgoub</dc:creator>
  <cp:keywords/>
  <dc:description/>
  <cp:lastModifiedBy>Miral Mahgoub</cp:lastModifiedBy>
  <cp:revision>1</cp:revision>
  <dcterms:created xsi:type="dcterms:W3CDTF">2022-06-03T22:46:00Z</dcterms:created>
  <dcterms:modified xsi:type="dcterms:W3CDTF">2022-06-03T22:46:00Z</dcterms:modified>
</cp:coreProperties>
</file>